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7109" w14:textId="77777777" w:rsidR="00081B2D" w:rsidRPr="00A547BE" w:rsidRDefault="00081B2D" w:rsidP="00D6279F">
      <w:pPr>
        <w:spacing w:after="240"/>
        <w:jc w:val="center"/>
        <w:outlineLvl w:val="0"/>
        <w:rPr>
          <w:rFonts w:ascii="Arial" w:hAnsi="Arial" w:cs="Arial"/>
          <w:b/>
          <w:sz w:val="52"/>
        </w:rPr>
      </w:pPr>
      <w:r w:rsidRPr="00A547BE">
        <w:rPr>
          <w:rFonts w:ascii="Arial" w:hAnsi="Arial" w:cs="Arial"/>
          <w:b/>
          <w:sz w:val="52"/>
        </w:rPr>
        <w:t>Kupní smlouva</w:t>
      </w:r>
      <w:r w:rsidR="00A1345C">
        <w:rPr>
          <w:rFonts w:ascii="Arial" w:hAnsi="Arial" w:cs="Arial"/>
          <w:b/>
          <w:sz w:val="52"/>
        </w:rPr>
        <w:t xml:space="preserve"> o převodu vlastnictví k nemovitostem</w:t>
      </w:r>
    </w:p>
    <w:p w14:paraId="45E33E29" w14:textId="77777777" w:rsidR="00081B2D" w:rsidRPr="00A11CB1" w:rsidRDefault="00556882" w:rsidP="00ED10F4">
      <w:pPr>
        <w:jc w:val="center"/>
        <w:rPr>
          <w:rFonts w:ascii="Arial" w:hAnsi="Arial" w:cs="Arial"/>
          <w:sz w:val="22"/>
          <w:szCs w:val="22"/>
        </w:rPr>
      </w:pPr>
      <w:r w:rsidRPr="00A11CB1">
        <w:rPr>
          <w:rFonts w:ascii="Arial" w:hAnsi="Arial" w:cs="Arial"/>
          <w:sz w:val="22"/>
          <w:szCs w:val="22"/>
        </w:rPr>
        <w:t xml:space="preserve">uzavřená podle ustanovení § 2079 a násl. </w:t>
      </w:r>
      <w:r w:rsidR="00A1345C" w:rsidRPr="00A11CB1">
        <w:rPr>
          <w:rFonts w:ascii="Arial" w:eastAsia="Calibri" w:hAnsi="Arial" w:cs="Arial"/>
          <w:color w:val="000000"/>
          <w:sz w:val="22"/>
          <w:szCs w:val="22"/>
        </w:rPr>
        <w:t xml:space="preserve">ve spojení s </w:t>
      </w:r>
      <w:proofErr w:type="spellStart"/>
      <w:r w:rsidR="00A1345C" w:rsidRPr="00A11CB1">
        <w:rPr>
          <w:rFonts w:ascii="Arial" w:eastAsia="Calibri" w:hAnsi="Arial" w:cs="Arial"/>
          <w:color w:val="000000"/>
          <w:sz w:val="22"/>
          <w:szCs w:val="22"/>
        </w:rPr>
        <w:t>ust</w:t>
      </w:r>
      <w:proofErr w:type="spellEnd"/>
      <w:r w:rsidR="00A1345C" w:rsidRPr="00A11CB1">
        <w:rPr>
          <w:rFonts w:ascii="Arial" w:eastAsia="Calibri" w:hAnsi="Arial" w:cs="Arial"/>
          <w:color w:val="000000"/>
          <w:sz w:val="22"/>
          <w:szCs w:val="22"/>
        </w:rPr>
        <w:t>. § 2128 a násl.</w:t>
      </w:r>
      <w:r w:rsidR="005A13CC">
        <w:rPr>
          <w:rFonts w:ascii="Arial" w:eastAsia="Calibri" w:hAnsi="Arial" w:cs="Arial"/>
          <w:color w:val="000000"/>
          <w:sz w:val="22"/>
          <w:szCs w:val="22"/>
        </w:rPr>
        <w:t xml:space="preserve"> </w:t>
      </w:r>
      <w:r w:rsidRPr="00A11CB1">
        <w:rPr>
          <w:rFonts w:ascii="Arial" w:hAnsi="Arial" w:cs="Arial"/>
          <w:sz w:val="22"/>
          <w:szCs w:val="22"/>
        </w:rPr>
        <w:t>zákona č. 89/2012 Sb., občanský zákoník,</w:t>
      </w:r>
      <w:r w:rsidR="00A1345C" w:rsidRPr="00A11CB1">
        <w:rPr>
          <w:rFonts w:ascii="Arial" w:hAnsi="Arial" w:cs="Arial"/>
          <w:sz w:val="22"/>
          <w:szCs w:val="22"/>
        </w:rPr>
        <w:t xml:space="preserve"> </w:t>
      </w:r>
      <w:r w:rsidRPr="00A11CB1">
        <w:rPr>
          <w:rFonts w:ascii="Arial" w:hAnsi="Arial" w:cs="Arial"/>
          <w:sz w:val="22"/>
          <w:szCs w:val="22"/>
        </w:rPr>
        <w:t>ve znění pozdějších předpisů</w:t>
      </w:r>
      <w:r w:rsidR="002D059E" w:rsidRPr="00A11CB1">
        <w:rPr>
          <w:rFonts w:ascii="Arial" w:hAnsi="Arial" w:cs="Arial"/>
          <w:sz w:val="22"/>
          <w:szCs w:val="22"/>
        </w:rPr>
        <w:t xml:space="preserve"> (dále jen „</w:t>
      </w:r>
      <w:r w:rsidR="002D059E" w:rsidRPr="00A11CB1">
        <w:rPr>
          <w:rFonts w:ascii="Arial" w:hAnsi="Arial" w:cs="Arial"/>
          <w:b/>
          <w:sz w:val="22"/>
          <w:szCs w:val="22"/>
        </w:rPr>
        <w:t>občanský zákoník</w:t>
      </w:r>
      <w:r w:rsidR="002D059E" w:rsidRPr="00A11CB1">
        <w:rPr>
          <w:rFonts w:ascii="Arial" w:hAnsi="Arial" w:cs="Arial"/>
          <w:sz w:val="22"/>
          <w:szCs w:val="22"/>
        </w:rPr>
        <w:t>”)</w:t>
      </w:r>
      <w:r w:rsidRPr="00A11CB1">
        <w:rPr>
          <w:rFonts w:ascii="Arial" w:hAnsi="Arial" w:cs="Arial"/>
          <w:sz w:val="22"/>
          <w:szCs w:val="22"/>
        </w:rPr>
        <w:t>,</w:t>
      </w:r>
      <w:r w:rsidR="002D059E" w:rsidRPr="00A11CB1">
        <w:rPr>
          <w:rFonts w:ascii="Arial" w:hAnsi="Arial" w:cs="Arial"/>
          <w:sz w:val="22"/>
          <w:szCs w:val="22"/>
        </w:rPr>
        <w:t xml:space="preserve"> </w:t>
      </w:r>
      <w:r w:rsidRPr="00A11CB1">
        <w:rPr>
          <w:rFonts w:ascii="Arial" w:hAnsi="Arial" w:cs="Arial"/>
          <w:sz w:val="22"/>
          <w:szCs w:val="22"/>
        </w:rPr>
        <w:t>níže uvedeného data</w:t>
      </w:r>
      <w:r w:rsidR="00A1345C" w:rsidRPr="00A11CB1">
        <w:rPr>
          <w:rFonts w:ascii="Arial" w:hAnsi="Arial" w:cs="Arial"/>
          <w:sz w:val="22"/>
          <w:szCs w:val="22"/>
        </w:rPr>
        <w:t xml:space="preserve"> </w:t>
      </w:r>
      <w:r w:rsidRPr="00A11CB1">
        <w:rPr>
          <w:rFonts w:ascii="Arial" w:hAnsi="Arial" w:cs="Arial"/>
          <w:sz w:val="22"/>
          <w:szCs w:val="22"/>
        </w:rPr>
        <w:t>mezi</w:t>
      </w:r>
      <w:r w:rsidR="001F3DDD" w:rsidRPr="00A11CB1">
        <w:rPr>
          <w:rFonts w:ascii="Arial" w:hAnsi="Arial" w:cs="Arial"/>
          <w:sz w:val="22"/>
          <w:szCs w:val="22"/>
        </w:rPr>
        <w:t xml:space="preserve"> těmito</w:t>
      </w:r>
      <w:r w:rsidRPr="00A11CB1">
        <w:rPr>
          <w:rFonts w:ascii="Arial" w:hAnsi="Arial" w:cs="Arial"/>
          <w:sz w:val="22"/>
          <w:szCs w:val="22"/>
        </w:rPr>
        <w:t xml:space="preserve"> smluvními stranam</w:t>
      </w:r>
      <w:r w:rsidR="001F3DDD" w:rsidRPr="00A11CB1">
        <w:rPr>
          <w:rFonts w:ascii="Arial" w:hAnsi="Arial" w:cs="Arial"/>
          <w:sz w:val="22"/>
          <w:szCs w:val="22"/>
        </w:rPr>
        <w:t>i:</w:t>
      </w:r>
    </w:p>
    <w:p w14:paraId="39D48735" w14:textId="77777777" w:rsidR="003D62D2" w:rsidRPr="00A11CB1" w:rsidRDefault="003D62D2">
      <w:pPr>
        <w:jc w:val="both"/>
        <w:rPr>
          <w:rFonts w:ascii="Arial" w:hAnsi="Arial" w:cs="Arial"/>
          <w:sz w:val="22"/>
          <w:szCs w:val="22"/>
        </w:rPr>
      </w:pPr>
    </w:p>
    <w:p w14:paraId="2953CDB4" w14:textId="77777777" w:rsidR="009D3FAB" w:rsidRPr="00A11CB1" w:rsidRDefault="009D3FAB" w:rsidP="009D3FAB">
      <w:pPr>
        <w:jc w:val="both"/>
        <w:rPr>
          <w:rFonts w:ascii="Arial" w:hAnsi="Arial" w:cs="Arial"/>
          <w:b/>
          <w:sz w:val="22"/>
          <w:szCs w:val="22"/>
        </w:rPr>
      </w:pPr>
      <w:r w:rsidRPr="00A11CB1">
        <w:rPr>
          <w:rFonts w:ascii="Arial" w:hAnsi="Arial" w:cs="Arial"/>
          <w:b/>
          <w:sz w:val="22"/>
          <w:szCs w:val="22"/>
        </w:rPr>
        <w:t>Prodávající:</w:t>
      </w:r>
    </w:p>
    <w:p w14:paraId="0F0736E1" w14:textId="77777777" w:rsidR="00081B2D" w:rsidRPr="00A11CB1" w:rsidRDefault="00A1345C" w:rsidP="0057349C">
      <w:pPr>
        <w:ind w:left="1985"/>
        <w:jc w:val="both"/>
        <w:rPr>
          <w:rFonts w:ascii="Arial" w:hAnsi="Arial" w:cs="Arial"/>
          <w:b/>
          <w:bCs/>
          <w:sz w:val="22"/>
          <w:szCs w:val="22"/>
        </w:rPr>
      </w:pPr>
      <w:proofErr w:type="spellStart"/>
      <w:r w:rsidRPr="00A11CB1">
        <w:rPr>
          <w:rFonts w:ascii="Arial" w:hAnsi="Arial" w:cs="Arial"/>
          <w:b/>
          <w:bCs/>
          <w:sz w:val="22"/>
          <w:szCs w:val="22"/>
        </w:rPr>
        <w:t>Tylex</w:t>
      </w:r>
      <w:proofErr w:type="spellEnd"/>
      <w:r w:rsidRPr="00A11CB1">
        <w:rPr>
          <w:rFonts w:ascii="Arial" w:hAnsi="Arial" w:cs="Arial"/>
          <w:b/>
          <w:bCs/>
          <w:sz w:val="22"/>
          <w:szCs w:val="22"/>
        </w:rPr>
        <w:t xml:space="preserve"> Letovice, akciová společnost</w:t>
      </w:r>
    </w:p>
    <w:p w14:paraId="22D109F7" w14:textId="77777777" w:rsidR="00081B2D" w:rsidRPr="00A11CB1" w:rsidRDefault="00081B2D" w:rsidP="0057349C">
      <w:pPr>
        <w:ind w:left="1985"/>
        <w:jc w:val="both"/>
        <w:rPr>
          <w:rFonts w:ascii="Arial" w:hAnsi="Arial" w:cs="Arial"/>
          <w:sz w:val="22"/>
          <w:szCs w:val="22"/>
        </w:rPr>
      </w:pPr>
      <w:r w:rsidRPr="00A11CB1">
        <w:rPr>
          <w:rFonts w:ascii="Arial" w:hAnsi="Arial" w:cs="Arial"/>
          <w:sz w:val="22"/>
          <w:szCs w:val="22"/>
        </w:rPr>
        <w:t>zapsaný v obchodním rejstříku vedeném Krajským soudem v</w:t>
      </w:r>
      <w:r w:rsidR="009D3FAB" w:rsidRPr="00A11CB1">
        <w:rPr>
          <w:rFonts w:ascii="Arial" w:hAnsi="Arial" w:cs="Arial"/>
          <w:sz w:val="22"/>
          <w:szCs w:val="22"/>
        </w:rPr>
        <w:t> </w:t>
      </w:r>
      <w:r w:rsidRPr="00A11CB1">
        <w:rPr>
          <w:rFonts w:ascii="Arial" w:hAnsi="Arial" w:cs="Arial"/>
          <w:sz w:val="22"/>
          <w:szCs w:val="22"/>
        </w:rPr>
        <w:t>Brně</w:t>
      </w:r>
      <w:r w:rsidR="009D3FAB" w:rsidRPr="00A11CB1">
        <w:rPr>
          <w:rFonts w:ascii="Arial" w:hAnsi="Arial" w:cs="Arial"/>
          <w:sz w:val="22"/>
          <w:szCs w:val="22"/>
        </w:rPr>
        <w:t>,</w:t>
      </w:r>
    </w:p>
    <w:p w14:paraId="4878135C" w14:textId="77777777" w:rsidR="00081B2D" w:rsidRPr="00A11CB1" w:rsidRDefault="00081B2D" w:rsidP="0057349C">
      <w:pPr>
        <w:ind w:left="1985"/>
        <w:jc w:val="both"/>
        <w:rPr>
          <w:rFonts w:ascii="Arial" w:hAnsi="Arial" w:cs="Arial"/>
          <w:sz w:val="22"/>
          <w:szCs w:val="22"/>
        </w:rPr>
      </w:pPr>
      <w:r w:rsidRPr="00A11CB1">
        <w:rPr>
          <w:rFonts w:ascii="Arial" w:hAnsi="Arial" w:cs="Arial"/>
          <w:sz w:val="22"/>
          <w:szCs w:val="22"/>
        </w:rPr>
        <w:t xml:space="preserve">oddíl </w:t>
      </w:r>
      <w:r w:rsidR="00A1345C" w:rsidRPr="00A11CB1">
        <w:rPr>
          <w:rFonts w:ascii="Arial" w:hAnsi="Arial" w:cs="Arial"/>
          <w:sz w:val="22"/>
          <w:szCs w:val="22"/>
        </w:rPr>
        <w:t>B</w:t>
      </w:r>
      <w:r w:rsidRPr="00A11CB1">
        <w:rPr>
          <w:rFonts w:ascii="Arial" w:hAnsi="Arial" w:cs="Arial"/>
          <w:sz w:val="22"/>
          <w:szCs w:val="22"/>
        </w:rPr>
        <w:t xml:space="preserve">, vložka </w:t>
      </w:r>
      <w:r w:rsidR="00A1345C" w:rsidRPr="00A11CB1">
        <w:rPr>
          <w:rFonts w:ascii="Arial" w:hAnsi="Arial" w:cs="Arial"/>
          <w:sz w:val="22"/>
          <w:szCs w:val="22"/>
        </w:rPr>
        <w:t>391</w:t>
      </w:r>
    </w:p>
    <w:p w14:paraId="418B86F7" w14:textId="77777777" w:rsidR="00081B2D" w:rsidRPr="00A11CB1" w:rsidRDefault="0057349C" w:rsidP="0057349C">
      <w:pPr>
        <w:ind w:left="1985" w:hanging="1985"/>
        <w:jc w:val="both"/>
        <w:rPr>
          <w:rFonts w:ascii="Arial" w:hAnsi="Arial" w:cs="Arial"/>
          <w:sz w:val="22"/>
          <w:szCs w:val="22"/>
        </w:rPr>
      </w:pPr>
      <w:r w:rsidRPr="00A11CB1">
        <w:rPr>
          <w:rFonts w:ascii="Arial" w:hAnsi="Arial" w:cs="Arial"/>
          <w:sz w:val="22"/>
          <w:szCs w:val="22"/>
        </w:rPr>
        <w:t>s</w:t>
      </w:r>
      <w:r w:rsidR="00081B2D" w:rsidRPr="00A11CB1">
        <w:rPr>
          <w:rFonts w:ascii="Arial" w:hAnsi="Arial" w:cs="Arial"/>
          <w:sz w:val="22"/>
          <w:szCs w:val="22"/>
        </w:rPr>
        <w:t>ídlo:</w:t>
      </w:r>
      <w:r w:rsidRPr="00A11CB1">
        <w:rPr>
          <w:rFonts w:ascii="Arial" w:hAnsi="Arial" w:cs="Arial"/>
          <w:sz w:val="22"/>
          <w:szCs w:val="22"/>
        </w:rPr>
        <w:tab/>
      </w:r>
      <w:r w:rsidR="00A1345C" w:rsidRPr="00A11CB1">
        <w:rPr>
          <w:rFonts w:ascii="Arial" w:hAnsi="Arial" w:cs="Arial"/>
          <w:bCs/>
          <w:sz w:val="22"/>
          <w:szCs w:val="22"/>
        </w:rPr>
        <w:t>Brněnská 20/3, 679 61 Letovice</w:t>
      </w:r>
    </w:p>
    <w:p w14:paraId="20C583B4" w14:textId="77777777" w:rsidR="00081B2D" w:rsidRPr="00A11CB1" w:rsidRDefault="0057349C" w:rsidP="0057349C">
      <w:pPr>
        <w:ind w:left="1985" w:hanging="1985"/>
        <w:jc w:val="both"/>
        <w:rPr>
          <w:rFonts w:ascii="Arial" w:hAnsi="Arial" w:cs="Arial"/>
          <w:sz w:val="22"/>
          <w:szCs w:val="22"/>
        </w:rPr>
      </w:pPr>
      <w:r w:rsidRPr="00A11CB1">
        <w:rPr>
          <w:rFonts w:ascii="Arial" w:hAnsi="Arial" w:cs="Arial"/>
          <w:sz w:val="22"/>
          <w:szCs w:val="22"/>
        </w:rPr>
        <w:t>IČ</w:t>
      </w:r>
      <w:r w:rsidR="00A1345C" w:rsidRPr="00A11CB1">
        <w:rPr>
          <w:rFonts w:ascii="Arial" w:hAnsi="Arial" w:cs="Arial"/>
          <w:sz w:val="22"/>
          <w:szCs w:val="22"/>
        </w:rPr>
        <w:t>O</w:t>
      </w:r>
      <w:r w:rsidRPr="00A11CB1">
        <w:rPr>
          <w:rFonts w:ascii="Arial" w:hAnsi="Arial" w:cs="Arial"/>
          <w:sz w:val="22"/>
          <w:szCs w:val="22"/>
        </w:rPr>
        <w:t>:</w:t>
      </w:r>
      <w:r w:rsidRPr="00A11CB1">
        <w:rPr>
          <w:rFonts w:ascii="Arial" w:hAnsi="Arial" w:cs="Arial"/>
          <w:sz w:val="22"/>
          <w:szCs w:val="22"/>
        </w:rPr>
        <w:tab/>
      </w:r>
      <w:r w:rsidR="00A1345C" w:rsidRPr="00A11CB1">
        <w:rPr>
          <w:rFonts w:ascii="Arial" w:hAnsi="Arial" w:cs="Arial"/>
          <w:bCs/>
          <w:sz w:val="22"/>
          <w:szCs w:val="22"/>
        </w:rPr>
        <w:t>00013366</w:t>
      </w:r>
    </w:p>
    <w:p w14:paraId="545A5F4A" w14:textId="77777777" w:rsidR="00081B2D" w:rsidRPr="00A11CB1" w:rsidRDefault="0057349C" w:rsidP="0057349C">
      <w:pPr>
        <w:ind w:left="1985" w:hanging="1985"/>
        <w:jc w:val="both"/>
        <w:rPr>
          <w:rFonts w:ascii="Arial" w:hAnsi="Arial" w:cs="Arial"/>
          <w:sz w:val="22"/>
          <w:szCs w:val="22"/>
        </w:rPr>
      </w:pPr>
      <w:r w:rsidRPr="00A11CB1">
        <w:rPr>
          <w:rFonts w:ascii="Arial" w:hAnsi="Arial" w:cs="Arial"/>
          <w:sz w:val="22"/>
          <w:szCs w:val="22"/>
        </w:rPr>
        <w:t>DIČ:</w:t>
      </w:r>
      <w:r w:rsidRPr="00A11CB1">
        <w:rPr>
          <w:rFonts w:ascii="Arial" w:hAnsi="Arial" w:cs="Arial"/>
          <w:sz w:val="22"/>
          <w:szCs w:val="22"/>
        </w:rPr>
        <w:tab/>
      </w:r>
      <w:r w:rsidR="00081B2D" w:rsidRPr="00A11CB1">
        <w:rPr>
          <w:rFonts w:ascii="Arial" w:hAnsi="Arial" w:cs="Arial"/>
          <w:sz w:val="22"/>
          <w:szCs w:val="22"/>
        </w:rPr>
        <w:t>CZ</w:t>
      </w:r>
      <w:r w:rsidR="00A1345C" w:rsidRPr="00A11CB1">
        <w:rPr>
          <w:rFonts w:ascii="Arial" w:hAnsi="Arial" w:cs="Arial"/>
          <w:bCs/>
          <w:sz w:val="22"/>
          <w:szCs w:val="22"/>
        </w:rPr>
        <w:t>00013366</w:t>
      </w:r>
    </w:p>
    <w:p w14:paraId="2A067DFD" w14:textId="77777777" w:rsidR="00081B2D" w:rsidRPr="00A11CB1" w:rsidRDefault="0057349C" w:rsidP="0057349C">
      <w:pPr>
        <w:ind w:left="1985" w:hanging="1985"/>
        <w:jc w:val="both"/>
        <w:rPr>
          <w:rFonts w:ascii="Arial" w:hAnsi="Arial" w:cs="Arial"/>
          <w:sz w:val="22"/>
          <w:szCs w:val="22"/>
        </w:rPr>
      </w:pPr>
      <w:r w:rsidRPr="00A11CB1">
        <w:rPr>
          <w:rFonts w:ascii="Arial" w:hAnsi="Arial" w:cs="Arial"/>
          <w:sz w:val="22"/>
          <w:szCs w:val="22"/>
        </w:rPr>
        <w:t>bankovní spojení:</w:t>
      </w:r>
      <w:r w:rsidRPr="00A11CB1">
        <w:rPr>
          <w:rFonts w:ascii="Arial" w:hAnsi="Arial" w:cs="Arial"/>
          <w:sz w:val="22"/>
          <w:szCs w:val="22"/>
        </w:rPr>
        <w:tab/>
      </w:r>
      <w:r w:rsidR="00A1345C" w:rsidRPr="00A11CB1">
        <w:rPr>
          <w:rFonts w:ascii="Arial" w:hAnsi="Arial" w:cs="Arial"/>
          <w:sz w:val="22"/>
          <w:szCs w:val="22"/>
        </w:rPr>
        <w:t>Komerční banka, a.s.</w:t>
      </w:r>
    </w:p>
    <w:p w14:paraId="561C2029" w14:textId="77777777" w:rsidR="00081B2D" w:rsidRPr="00A11CB1" w:rsidRDefault="0057349C" w:rsidP="0057349C">
      <w:pPr>
        <w:ind w:left="1985" w:hanging="1985"/>
        <w:jc w:val="both"/>
        <w:rPr>
          <w:rFonts w:ascii="Arial" w:hAnsi="Arial" w:cs="Arial"/>
          <w:sz w:val="22"/>
          <w:szCs w:val="22"/>
        </w:rPr>
      </w:pPr>
      <w:r w:rsidRPr="00A11CB1">
        <w:rPr>
          <w:rFonts w:ascii="Arial" w:hAnsi="Arial" w:cs="Arial"/>
          <w:sz w:val="22"/>
          <w:szCs w:val="22"/>
        </w:rPr>
        <w:t>č</w:t>
      </w:r>
      <w:r w:rsidR="00081B2D" w:rsidRPr="00A11CB1">
        <w:rPr>
          <w:rFonts w:ascii="Arial" w:hAnsi="Arial" w:cs="Arial"/>
          <w:sz w:val="22"/>
          <w:szCs w:val="22"/>
        </w:rPr>
        <w:t>íslo účtu:</w:t>
      </w:r>
      <w:r w:rsidRPr="00A11CB1">
        <w:rPr>
          <w:rFonts w:ascii="Arial" w:hAnsi="Arial" w:cs="Arial"/>
          <w:sz w:val="22"/>
          <w:szCs w:val="22"/>
        </w:rPr>
        <w:tab/>
      </w:r>
      <w:r w:rsidR="00A1345C" w:rsidRPr="00A11CB1">
        <w:rPr>
          <w:rFonts w:ascii="Arial" w:hAnsi="Arial" w:cs="Arial"/>
          <w:bCs/>
          <w:sz w:val="22"/>
          <w:szCs w:val="22"/>
        </w:rPr>
        <w:t>19-4803230297/0100</w:t>
      </w:r>
    </w:p>
    <w:p w14:paraId="100AA927" w14:textId="77777777" w:rsidR="0057349C" w:rsidRPr="00A11CB1" w:rsidRDefault="0057349C" w:rsidP="001F3DDD">
      <w:pPr>
        <w:ind w:left="1985" w:hanging="1985"/>
        <w:jc w:val="both"/>
        <w:rPr>
          <w:rFonts w:ascii="Arial" w:hAnsi="Arial" w:cs="Arial"/>
          <w:sz w:val="22"/>
          <w:szCs w:val="22"/>
        </w:rPr>
      </w:pPr>
      <w:r w:rsidRPr="00A11CB1">
        <w:rPr>
          <w:rFonts w:ascii="Arial" w:hAnsi="Arial" w:cs="Arial"/>
          <w:sz w:val="22"/>
          <w:szCs w:val="22"/>
        </w:rPr>
        <w:t>z</w:t>
      </w:r>
      <w:r w:rsidR="00556882" w:rsidRPr="00A11CB1">
        <w:rPr>
          <w:rFonts w:ascii="Arial" w:hAnsi="Arial" w:cs="Arial"/>
          <w:sz w:val="22"/>
          <w:szCs w:val="22"/>
        </w:rPr>
        <w:t>astoupený</w:t>
      </w:r>
      <w:r w:rsidR="00081B2D" w:rsidRPr="00A11CB1">
        <w:rPr>
          <w:rFonts w:ascii="Arial" w:hAnsi="Arial" w:cs="Arial"/>
          <w:sz w:val="22"/>
          <w:szCs w:val="22"/>
        </w:rPr>
        <w:t>:</w:t>
      </w:r>
      <w:r w:rsidRPr="00A11CB1">
        <w:rPr>
          <w:rFonts w:ascii="Arial" w:hAnsi="Arial" w:cs="Arial"/>
          <w:sz w:val="22"/>
          <w:szCs w:val="22"/>
        </w:rPr>
        <w:tab/>
      </w:r>
      <w:r w:rsidR="00A1345C" w:rsidRPr="00A11CB1">
        <w:rPr>
          <w:rFonts w:ascii="Arial" w:hAnsi="Arial" w:cs="Arial"/>
          <w:b/>
          <w:bCs/>
          <w:sz w:val="22"/>
          <w:szCs w:val="22"/>
        </w:rPr>
        <w:t>JUDr. Josefem Novákem</w:t>
      </w:r>
      <w:r w:rsidR="00A1345C" w:rsidRPr="00A11CB1">
        <w:rPr>
          <w:rFonts w:ascii="Arial" w:hAnsi="Arial" w:cs="Arial"/>
          <w:bCs/>
          <w:sz w:val="22"/>
          <w:szCs w:val="22"/>
        </w:rPr>
        <w:t>, předsedou představenstva</w:t>
      </w:r>
    </w:p>
    <w:p w14:paraId="0407F1FF" w14:textId="77777777" w:rsidR="00081B2D" w:rsidRPr="00A11CB1" w:rsidRDefault="00081B2D" w:rsidP="001F3DDD">
      <w:pPr>
        <w:spacing w:before="120"/>
        <w:ind w:left="1985"/>
        <w:jc w:val="both"/>
        <w:rPr>
          <w:rFonts w:ascii="Arial" w:hAnsi="Arial" w:cs="Arial"/>
          <w:sz w:val="22"/>
          <w:szCs w:val="22"/>
        </w:rPr>
      </w:pPr>
      <w:r w:rsidRPr="00A11CB1">
        <w:rPr>
          <w:rFonts w:ascii="Arial" w:hAnsi="Arial" w:cs="Arial"/>
          <w:sz w:val="22"/>
          <w:szCs w:val="22"/>
        </w:rPr>
        <w:t xml:space="preserve">dále jen </w:t>
      </w:r>
      <w:r w:rsidR="00C5701B" w:rsidRPr="00A11CB1">
        <w:rPr>
          <w:rFonts w:ascii="Arial" w:hAnsi="Arial" w:cs="Arial"/>
          <w:sz w:val="22"/>
          <w:szCs w:val="22"/>
        </w:rPr>
        <w:t>„</w:t>
      </w:r>
      <w:r w:rsidRPr="00A11CB1">
        <w:rPr>
          <w:rFonts w:ascii="Arial" w:hAnsi="Arial" w:cs="Arial"/>
          <w:b/>
          <w:sz w:val="22"/>
          <w:szCs w:val="22"/>
        </w:rPr>
        <w:t>prodávající</w:t>
      </w:r>
      <w:r w:rsidR="00C5701B" w:rsidRPr="00A11CB1">
        <w:rPr>
          <w:rFonts w:ascii="Arial" w:hAnsi="Arial" w:cs="Arial"/>
          <w:sz w:val="22"/>
          <w:szCs w:val="22"/>
        </w:rPr>
        <w:t>“</w:t>
      </w:r>
    </w:p>
    <w:p w14:paraId="3FDB7949" w14:textId="77777777" w:rsidR="00D6279F" w:rsidRPr="00A11CB1" w:rsidRDefault="00D6279F">
      <w:pPr>
        <w:jc w:val="both"/>
        <w:rPr>
          <w:rFonts w:ascii="Arial" w:hAnsi="Arial" w:cs="Arial"/>
          <w:sz w:val="22"/>
          <w:szCs w:val="22"/>
        </w:rPr>
      </w:pPr>
    </w:p>
    <w:p w14:paraId="61C8C174" w14:textId="77777777" w:rsidR="001A3CC5" w:rsidRPr="00A11CB1" w:rsidRDefault="00081B2D" w:rsidP="00271424">
      <w:pPr>
        <w:jc w:val="both"/>
        <w:rPr>
          <w:rFonts w:ascii="Arial" w:hAnsi="Arial" w:cs="Arial"/>
          <w:sz w:val="22"/>
          <w:szCs w:val="22"/>
        </w:rPr>
      </w:pPr>
      <w:r w:rsidRPr="00A11CB1">
        <w:rPr>
          <w:rFonts w:ascii="Arial" w:hAnsi="Arial" w:cs="Arial"/>
          <w:sz w:val="22"/>
          <w:szCs w:val="22"/>
        </w:rPr>
        <w:t>a</w:t>
      </w:r>
    </w:p>
    <w:p w14:paraId="6DB27A78" w14:textId="77777777" w:rsidR="00A1345C" w:rsidRPr="00A11CB1" w:rsidRDefault="00A1345C" w:rsidP="00271424">
      <w:pPr>
        <w:jc w:val="both"/>
        <w:rPr>
          <w:rFonts w:ascii="Arial" w:hAnsi="Arial" w:cs="Arial"/>
          <w:sz w:val="22"/>
          <w:szCs w:val="22"/>
        </w:rPr>
      </w:pPr>
    </w:p>
    <w:p w14:paraId="73114D0B" w14:textId="77777777" w:rsidR="00B7170B" w:rsidRPr="00A11CB1" w:rsidRDefault="00081B2D" w:rsidP="00B7170B">
      <w:pPr>
        <w:rPr>
          <w:rFonts w:ascii="Arial" w:hAnsi="Arial" w:cs="Arial"/>
          <w:b/>
          <w:sz w:val="22"/>
          <w:szCs w:val="22"/>
        </w:rPr>
      </w:pPr>
      <w:r w:rsidRPr="00A11CB1">
        <w:rPr>
          <w:rFonts w:ascii="Arial" w:hAnsi="Arial" w:cs="Arial"/>
          <w:b/>
          <w:bCs/>
          <w:sz w:val="22"/>
          <w:szCs w:val="22"/>
        </w:rPr>
        <w:t>Kupující:</w:t>
      </w:r>
    </w:p>
    <w:p w14:paraId="79C59E25" w14:textId="77777777" w:rsidR="00F50961" w:rsidRPr="00A11CB1" w:rsidRDefault="00C418C6" w:rsidP="00F50961">
      <w:pPr>
        <w:pStyle w:val="Zkladntext"/>
        <w:tabs>
          <w:tab w:val="left" w:pos="1985"/>
        </w:tabs>
        <w:ind w:left="1985"/>
        <w:rPr>
          <w:rFonts w:cs="Arial"/>
          <w:b/>
          <w:bCs w:val="0"/>
          <w:sz w:val="22"/>
          <w:szCs w:val="22"/>
        </w:rPr>
      </w:pPr>
      <w:r w:rsidRPr="00A11CB1">
        <w:rPr>
          <w:rFonts w:cs="Arial"/>
          <w:b/>
          <w:sz w:val="22"/>
          <w:szCs w:val="22"/>
        </w:rPr>
        <w:t>„</w:t>
      </w:r>
      <w:r w:rsidR="00F50961" w:rsidRPr="00A11CB1">
        <w:rPr>
          <w:rFonts w:cs="Arial"/>
          <w:b/>
          <w:bCs w:val="0"/>
          <w:sz w:val="22"/>
          <w:szCs w:val="22"/>
        </w:rPr>
        <w:t>Svazek vodovodů a kanalizací</w:t>
      </w:r>
      <w:r w:rsidRPr="00A11CB1">
        <w:rPr>
          <w:rFonts w:cs="Arial"/>
          <w:b/>
          <w:bCs w:val="0"/>
          <w:sz w:val="22"/>
          <w:szCs w:val="22"/>
        </w:rPr>
        <w:t>“ měst a obcí</w:t>
      </w:r>
    </w:p>
    <w:p w14:paraId="2D50FB16" w14:textId="77777777" w:rsidR="00F50961" w:rsidRPr="00A11CB1" w:rsidRDefault="00C418C6" w:rsidP="00F50961">
      <w:pPr>
        <w:pStyle w:val="Zkladntext"/>
        <w:ind w:left="1985"/>
        <w:rPr>
          <w:rFonts w:cs="Arial"/>
          <w:bCs w:val="0"/>
          <w:sz w:val="22"/>
          <w:szCs w:val="22"/>
        </w:rPr>
      </w:pPr>
      <w:r w:rsidRPr="00A11CB1">
        <w:rPr>
          <w:rFonts w:cs="Arial"/>
          <w:bCs w:val="0"/>
          <w:sz w:val="22"/>
          <w:szCs w:val="22"/>
        </w:rPr>
        <w:t xml:space="preserve">dobrovolný svazek obcí </w:t>
      </w:r>
      <w:r w:rsidR="00F50961" w:rsidRPr="00A11CB1">
        <w:rPr>
          <w:rFonts w:cs="Arial"/>
          <w:bCs w:val="0"/>
          <w:sz w:val="22"/>
          <w:szCs w:val="22"/>
        </w:rPr>
        <w:t>registrovan</w:t>
      </w:r>
      <w:r w:rsidRPr="00A11CB1">
        <w:rPr>
          <w:rFonts w:cs="Arial"/>
          <w:bCs w:val="0"/>
          <w:sz w:val="22"/>
          <w:szCs w:val="22"/>
        </w:rPr>
        <w:t>ý</w:t>
      </w:r>
      <w:r w:rsidR="00F50961" w:rsidRPr="00A11CB1">
        <w:rPr>
          <w:rFonts w:cs="Arial"/>
          <w:bCs w:val="0"/>
          <w:sz w:val="22"/>
          <w:szCs w:val="22"/>
        </w:rPr>
        <w:t xml:space="preserve"> v</w:t>
      </w:r>
      <w:r w:rsidRPr="00A11CB1">
        <w:rPr>
          <w:rFonts w:cs="Arial"/>
          <w:bCs w:val="0"/>
          <w:sz w:val="22"/>
          <w:szCs w:val="22"/>
        </w:rPr>
        <w:t> </w:t>
      </w:r>
      <w:r w:rsidR="00F50961" w:rsidRPr="00A11CB1">
        <w:rPr>
          <w:rFonts w:cs="Arial"/>
          <w:bCs w:val="0"/>
          <w:sz w:val="22"/>
          <w:szCs w:val="22"/>
        </w:rPr>
        <w:t>re</w:t>
      </w:r>
      <w:r w:rsidRPr="00A11CB1">
        <w:rPr>
          <w:rFonts w:cs="Arial"/>
          <w:bCs w:val="0"/>
          <w:sz w:val="22"/>
          <w:szCs w:val="22"/>
        </w:rPr>
        <w:t>jstříku svazků obcí vedeném</w:t>
      </w:r>
      <w:r w:rsidR="00F50961" w:rsidRPr="00A11CB1">
        <w:rPr>
          <w:rFonts w:cs="Arial"/>
          <w:bCs w:val="0"/>
          <w:sz w:val="22"/>
          <w:szCs w:val="22"/>
        </w:rPr>
        <w:t xml:space="preserve"> Krajsk</w:t>
      </w:r>
      <w:r w:rsidRPr="00A11CB1">
        <w:rPr>
          <w:rFonts w:cs="Arial"/>
          <w:bCs w:val="0"/>
          <w:sz w:val="22"/>
          <w:szCs w:val="22"/>
        </w:rPr>
        <w:t>ým</w:t>
      </w:r>
      <w:r w:rsidR="00F50961" w:rsidRPr="00A11CB1">
        <w:rPr>
          <w:rFonts w:cs="Arial"/>
          <w:bCs w:val="0"/>
          <w:sz w:val="22"/>
          <w:szCs w:val="22"/>
        </w:rPr>
        <w:t xml:space="preserve"> úřad</w:t>
      </w:r>
      <w:r w:rsidRPr="00A11CB1">
        <w:rPr>
          <w:rFonts w:cs="Arial"/>
          <w:bCs w:val="0"/>
          <w:sz w:val="22"/>
          <w:szCs w:val="22"/>
        </w:rPr>
        <w:t>em</w:t>
      </w:r>
      <w:r w:rsidR="00F50961" w:rsidRPr="00A11CB1">
        <w:rPr>
          <w:rFonts w:cs="Arial"/>
          <w:bCs w:val="0"/>
          <w:sz w:val="22"/>
          <w:szCs w:val="22"/>
        </w:rPr>
        <w:t xml:space="preserve"> Jihomoravského kraje, č</w:t>
      </w:r>
      <w:r w:rsidR="00D6279F" w:rsidRPr="00A11CB1">
        <w:rPr>
          <w:rFonts w:cs="Arial"/>
          <w:bCs w:val="0"/>
          <w:sz w:val="22"/>
          <w:szCs w:val="22"/>
        </w:rPr>
        <w:t>íslo</w:t>
      </w:r>
      <w:r w:rsidR="00F50961" w:rsidRPr="00A11CB1">
        <w:rPr>
          <w:rFonts w:cs="Arial"/>
          <w:bCs w:val="0"/>
          <w:sz w:val="22"/>
          <w:szCs w:val="22"/>
        </w:rPr>
        <w:t xml:space="preserve"> </w:t>
      </w:r>
      <w:r w:rsidR="00D6279F" w:rsidRPr="00A11CB1">
        <w:rPr>
          <w:rFonts w:cs="Arial"/>
          <w:bCs w:val="0"/>
          <w:sz w:val="22"/>
          <w:szCs w:val="22"/>
        </w:rPr>
        <w:t>registrace:</w:t>
      </w:r>
      <w:r w:rsidR="00F50961" w:rsidRPr="00A11CB1">
        <w:rPr>
          <w:rFonts w:cs="Arial"/>
          <w:bCs w:val="0"/>
          <w:sz w:val="22"/>
          <w:szCs w:val="22"/>
        </w:rPr>
        <w:t xml:space="preserve"> RVV/5/93/</w:t>
      </w:r>
      <w:proofErr w:type="spellStart"/>
      <w:r w:rsidR="00F50961" w:rsidRPr="00A11CB1">
        <w:rPr>
          <w:rFonts w:cs="Arial"/>
          <w:bCs w:val="0"/>
          <w:sz w:val="22"/>
          <w:szCs w:val="22"/>
        </w:rPr>
        <w:t>Mo</w:t>
      </w:r>
      <w:proofErr w:type="spellEnd"/>
      <w:r w:rsidR="00D6279F" w:rsidRPr="00A11CB1">
        <w:rPr>
          <w:rFonts w:cs="Arial"/>
          <w:bCs w:val="0"/>
          <w:sz w:val="22"/>
          <w:szCs w:val="22"/>
        </w:rPr>
        <w:t>,</w:t>
      </w:r>
      <w:r w:rsidR="00F50961" w:rsidRPr="00A11CB1">
        <w:rPr>
          <w:rFonts w:cs="Arial"/>
          <w:bCs w:val="0"/>
          <w:sz w:val="22"/>
          <w:szCs w:val="22"/>
        </w:rPr>
        <w:t xml:space="preserve"> </w:t>
      </w:r>
      <w:r w:rsidR="00D6279F" w:rsidRPr="00A11CB1">
        <w:rPr>
          <w:rFonts w:cs="Arial"/>
          <w:bCs w:val="0"/>
          <w:sz w:val="22"/>
          <w:szCs w:val="22"/>
        </w:rPr>
        <w:t xml:space="preserve">datum registrace: </w:t>
      </w:r>
      <w:r w:rsidR="00F50961" w:rsidRPr="00A11CB1">
        <w:rPr>
          <w:rFonts w:cs="Arial"/>
          <w:bCs w:val="0"/>
          <w:sz w:val="22"/>
          <w:szCs w:val="22"/>
        </w:rPr>
        <w:t>20. 4. 1993</w:t>
      </w:r>
    </w:p>
    <w:p w14:paraId="16BD4865" w14:textId="77777777" w:rsidR="00A1345C" w:rsidRPr="00A11CB1" w:rsidRDefault="00A1345C" w:rsidP="00A1345C">
      <w:pPr>
        <w:ind w:left="1985" w:hanging="1985"/>
        <w:jc w:val="both"/>
        <w:rPr>
          <w:rFonts w:ascii="Arial" w:hAnsi="Arial" w:cs="Arial"/>
          <w:sz w:val="22"/>
          <w:szCs w:val="22"/>
        </w:rPr>
      </w:pPr>
      <w:r w:rsidRPr="00A11CB1">
        <w:rPr>
          <w:rFonts w:ascii="Arial" w:hAnsi="Arial" w:cs="Arial"/>
          <w:bCs/>
          <w:sz w:val="22"/>
          <w:szCs w:val="22"/>
        </w:rPr>
        <w:t>sídlo:</w:t>
      </w:r>
      <w:r w:rsidRPr="00A11CB1">
        <w:rPr>
          <w:rFonts w:ascii="Arial" w:hAnsi="Arial" w:cs="Arial"/>
          <w:bCs/>
          <w:sz w:val="22"/>
          <w:szCs w:val="22"/>
        </w:rPr>
        <w:tab/>
        <w:t>17.</w:t>
      </w:r>
      <w:r w:rsidRPr="00A11CB1">
        <w:rPr>
          <w:rFonts w:ascii="Arial" w:hAnsi="Arial" w:cs="Arial"/>
          <w:sz w:val="22"/>
          <w:szCs w:val="22"/>
        </w:rPr>
        <w:t xml:space="preserve"> listopadu 138/14, 680 01 Boskovice</w:t>
      </w:r>
    </w:p>
    <w:p w14:paraId="768F1684" w14:textId="77777777" w:rsidR="00F50961" w:rsidRPr="00A11CB1" w:rsidRDefault="00F50961" w:rsidP="00F50961">
      <w:pPr>
        <w:ind w:left="1985" w:hanging="1985"/>
        <w:jc w:val="both"/>
        <w:rPr>
          <w:rFonts w:ascii="Arial" w:hAnsi="Arial" w:cs="Arial"/>
          <w:sz w:val="22"/>
          <w:szCs w:val="22"/>
        </w:rPr>
      </w:pPr>
      <w:r w:rsidRPr="00A11CB1">
        <w:rPr>
          <w:rFonts w:ascii="Arial" w:hAnsi="Arial" w:cs="Arial"/>
          <w:sz w:val="22"/>
          <w:szCs w:val="22"/>
        </w:rPr>
        <w:t>IČ</w:t>
      </w:r>
      <w:r w:rsidR="00A1345C" w:rsidRPr="00A11CB1">
        <w:rPr>
          <w:rFonts w:ascii="Arial" w:hAnsi="Arial" w:cs="Arial"/>
          <w:sz w:val="22"/>
          <w:szCs w:val="22"/>
        </w:rPr>
        <w:t>O</w:t>
      </w:r>
      <w:r w:rsidRPr="00A11CB1">
        <w:rPr>
          <w:rFonts w:ascii="Arial" w:hAnsi="Arial" w:cs="Arial"/>
          <w:sz w:val="22"/>
          <w:szCs w:val="22"/>
        </w:rPr>
        <w:t>:</w:t>
      </w:r>
      <w:r w:rsidRPr="00A11CB1">
        <w:rPr>
          <w:rFonts w:ascii="Arial" w:hAnsi="Arial" w:cs="Arial"/>
          <w:sz w:val="22"/>
          <w:szCs w:val="22"/>
        </w:rPr>
        <w:tab/>
        <w:t>49468952</w:t>
      </w:r>
      <w:r w:rsidRPr="00A11CB1">
        <w:rPr>
          <w:rFonts w:ascii="Arial" w:hAnsi="Arial" w:cs="Arial"/>
          <w:sz w:val="22"/>
          <w:szCs w:val="22"/>
        </w:rPr>
        <w:tab/>
      </w:r>
    </w:p>
    <w:p w14:paraId="6A5FBF43" w14:textId="77777777" w:rsidR="00F50961" w:rsidRPr="00A11CB1" w:rsidRDefault="00F50961" w:rsidP="00F50961">
      <w:pPr>
        <w:ind w:left="1985" w:hanging="1985"/>
        <w:jc w:val="both"/>
        <w:rPr>
          <w:rFonts w:ascii="Arial" w:hAnsi="Arial" w:cs="Arial"/>
          <w:sz w:val="22"/>
          <w:szCs w:val="22"/>
        </w:rPr>
      </w:pPr>
      <w:r w:rsidRPr="00A11CB1">
        <w:rPr>
          <w:rFonts w:ascii="Arial" w:hAnsi="Arial" w:cs="Arial"/>
          <w:sz w:val="22"/>
          <w:szCs w:val="22"/>
        </w:rPr>
        <w:t>DIČ:</w:t>
      </w:r>
      <w:r w:rsidRPr="00A11CB1">
        <w:rPr>
          <w:rFonts w:ascii="Arial" w:hAnsi="Arial" w:cs="Arial"/>
          <w:sz w:val="22"/>
          <w:szCs w:val="22"/>
        </w:rPr>
        <w:tab/>
        <w:t>CZ49468952</w:t>
      </w:r>
    </w:p>
    <w:p w14:paraId="76394A2C" w14:textId="77777777" w:rsidR="00F50961" w:rsidRPr="00A11CB1" w:rsidRDefault="0084513A" w:rsidP="00F50961">
      <w:pPr>
        <w:ind w:left="1985" w:hanging="1985"/>
        <w:jc w:val="both"/>
        <w:rPr>
          <w:rFonts w:ascii="Arial" w:hAnsi="Arial" w:cs="Arial"/>
          <w:sz w:val="22"/>
          <w:szCs w:val="22"/>
        </w:rPr>
      </w:pPr>
      <w:r w:rsidRPr="00A11CB1">
        <w:rPr>
          <w:rFonts w:ascii="Arial" w:hAnsi="Arial" w:cs="Arial"/>
          <w:sz w:val="22"/>
          <w:szCs w:val="22"/>
        </w:rPr>
        <w:t>bankovní spojení:</w:t>
      </w:r>
      <w:r w:rsidRPr="00A11CB1">
        <w:rPr>
          <w:rFonts w:ascii="Arial" w:hAnsi="Arial" w:cs="Arial"/>
          <w:sz w:val="22"/>
          <w:szCs w:val="22"/>
        </w:rPr>
        <w:tab/>
        <w:t>Česká spořitelna, a.s. – pobočka Boskovice</w:t>
      </w:r>
    </w:p>
    <w:p w14:paraId="0EDF7C37" w14:textId="77777777" w:rsidR="003D62D2" w:rsidRPr="00A11CB1" w:rsidRDefault="00F50961" w:rsidP="00F50961">
      <w:pPr>
        <w:ind w:left="1985" w:hanging="1985"/>
        <w:jc w:val="both"/>
        <w:rPr>
          <w:rFonts w:ascii="Arial" w:hAnsi="Arial" w:cs="Arial"/>
          <w:sz w:val="22"/>
          <w:szCs w:val="22"/>
        </w:rPr>
      </w:pPr>
      <w:r w:rsidRPr="00A11CB1">
        <w:rPr>
          <w:rFonts w:ascii="Arial" w:hAnsi="Arial" w:cs="Arial"/>
          <w:sz w:val="22"/>
          <w:szCs w:val="22"/>
        </w:rPr>
        <w:t>číslo účtu:</w:t>
      </w:r>
      <w:r w:rsidR="0084513A" w:rsidRPr="00A11CB1">
        <w:rPr>
          <w:rFonts w:ascii="Arial" w:hAnsi="Arial" w:cs="Arial"/>
          <w:sz w:val="22"/>
          <w:szCs w:val="22"/>
        </w:rPr>
        <w:tab/>
        <w:t>1362323389/0800</w:t>
      </w:r>
    </w:p>
    <w:p w14:paraId="2EACF1C5" w14:textId="77777777" w:rsidR="003D62D2" w:rsidRPr="00A11CB1" w:rsidRDefault="003D62D2" w:rsidP="00F50961">
      <w:pPr>
        <w:ind w:left="1985" w:hanging="1985"/>
        <w:jc w:val="both"/>
        <w:rPr>
          <w:rFonts w:ascii="Arial" w:hAnsi="Arial" w:cs="Arial"/>
          <w:sz w:val="22"/>
          <w:szCs w:val="22"/>
        </w:rPr>
      </w:pPr>
      <w:r w:rsidRPr="00A11CB1">
        <w:rPr>
          <w:rFonts w:ascii="Arial" w:hAnsi="Arial" w:cs="Arial"/>
          <w:sz w:val="22"/>
          <w:szCs w:val="22"/>
        </w:rPr>
        <w:t>zastoupený:</w:t>
      </w:r>
      <w:r w:rsidRPr="00A11CB1">
        <w:rPr>
          <w:rFonts w:ascii="Arial" w:hAnsi="Arial" w:cs="Arial"/>
          <w:sz w:val="22"/>
          <w:szCs w:val="22"/>
        </w:rPr>
        <w:tab/>
      </w:r>
      <w:r w:rsidRPr="00A11CB1">
        <w:rPr>
          <w:rFonts w:ascii="Arial" w:hAnsi="Arial" w:cs="Arial"/>
          <w:b/>
          <w:sz w:val="22"/>
          <w:szCs w:val="22"/>
        </w:rPr>
        <w:t>Mgr. Ivo Polákem</w:t>
      </w:r>
      <w:r w:rsidRPr="00A11CB1">
        <w:rPr>
          <w:rFonts w:ascii="Arial" w:hAnsi="Arial" w:cs="Arial"/>
          <w:sz w:val="22"/>
          <w:szCs w:val="22"/>
        </w:rPr>
        <w:t xml:space="preserve">, předsedou </w:t>
      </w:r>
      <w:r w:rsidR="00A22604" w:rsidRPr="00A11CB1">
        <w:rPr>
          <w:rFonts w:ascii="Arial" w:hAnsi="Arial" w:cs="Arial"/>
          <w:sz w:val="22"/>
          <w:szCs w:val="22"/>
        </w:rPr>
        <w:t xml:space="preserve">předsednictva </w:t>
      </w:r>
      <w:r w:rsidR="00C418C6" w:rsidRPr="00A11CB1">
        <w:rPr>
          <w:rFonts w:ascii="Arial" w:hAnsi="Arial" w:cs="Arial"/>
          <w:sz w:val="22"/>
          <w:szCs w:val="22"/>
        </w:rPr>
        <w:t>svazku</w:t>
      </w:r>
    </w:p>
    <w:p w14:paraId="3BC3D75A" w14:textId="77777777" w:rsidR="00F50961" w:rsidRPr="00A11CB1" w:rsidRDefault="00F50961" w:rsidP="00D6279F">
      <w:pPr>
        <w:spacing w:before="120" w:after="120"/>
        <w:ind w:left="1985" w:hanging="1985"/>
        <w:jc w:val="both"/>
        <w:rPr>
          <w:rFonts w:ascii="Arial" w:hAnsi="Arial" w:cs="Arial"/>
          <w:sz w:val="22"/>
          <w:szCs w:val="22"/>
        </w:rPr>
      </w:pPr>
      <w:r w:rsidRPr="00A11CB1">
        <w:rPr>
          <w:rFonts w:ascii="Arial" w:hAnsi="Arial" w:cs="Arial"/>
          <w:sz w:val="22"/>
          <w:szCs w:val="22"/>
        </w:rPr>
        <w:t>kontaktní osoba:</w:t>
      </w:r>
      <w:r w:rsidRPr="00A11CB1">
        <w:rPr>
          <w:rFonts w:ascii="Arial" w:hAnsi="Arial" w:cs="Arial"/>
          <w:sz w:val="22"/>
          <w:szCs w:val="22"/>
        </w:rPr>
        <w:tab/>
        <w:t>Ing. Jan Sláma, tel.: 602 710 137, e-mail:</w:t>
      </w:r>
      <w:r w:rsidRPr="00A11CB1">
        <w:rPr>
          <w:rFonts w:ascii="Arial" w:hAnsi="Arial" w:cs="Arial"/>
          <w:sz w:val="22"/>
          <w:szCs w:val="22"/>
        </w:rPr>
        <w:tab/>
        <w:t>slama@svazekvak.cz</w:t>
      </w:r>
    </w:p>
    <w:p w14:paraId="632967CB" w14:textId="77777777" w:rsidR="00081B2D" w:rsidRPr="00A11CB1" w:rsidRDefault="00081B2D" w:rsidP="00A1345C">
      <w:pPr>
        <w:ind w:left="1881" w:firstLine="57"/>
        <w:jc w:val="both"/>
        <w:rPr>
          <w:rFonts w:ascii="Arial" w:hAnsi="Arial" w:cs="Arial"/>
          <w:sz w:val="22"/>
          <w:szCs w:val="22"/>
        </w:rPr>
      </w:pPr>
      <w:r w:rsidRPr="00A11CB1">
        <w:rPr>
          <w:rFonts w:ascii="Arial" w:hAnsi="Arial" w:cs="Arial"/>
          <w:sz w:val="22"/>
          <w:szCs w:val="22"/>
        </w:rPr>
        <w:t xml:space="preserve">dále jen </w:t>
      </w:r>
      <w:r w:rsidR="00C5701B" w:rsidRPr="00A11CB1">
        <w:rPr>
          <w:rFonts w:ascii="Arial" w:hAnsi="Arial" w:cs="Arial"/>
          <w:sz w:val="22"/>
          <w:szCs w:val="22"/>
        </w:rPr>
        <w:t>„</w:t>
      </w:r>
      <w:r w:rsidRPr="00A11CB1">
        <w:rPr>
          <w:rFonts w:ascii="Arial" w:hAnsi="Arial" w:cs="Arial"/>
          <w:b/>
          <w:sz w:val="22"/>
          <w:szCs w:val="22"/>
        </w:rPr>
        <w:t>kupují</w:t>
      </w:r>
      <w:r w:rsidR="00C5701B" w:rsidRPr="00A11CB1">
        <w:rPr>
          <w:rFonts w:ascii="Arial" w:hAnsi="Arial" w:cs="Arial"/>
          <w:b/>
          <w:sz w:val="22"/>
          <w:szCs w:val="22"/>
        </w:rPr>
        <w:t>cí</w:t>
      </w:r>
      <w:r w:rsidR="00C5701B" w:rsidRPr="00A11CB1">
        <w:rPr>
          <w:rFonts w:ascii="Arial" w:hAnsi="Arial" w:cs="Arial"/>
          <w:sz w:val="22"/>
          <w:szCs w:val="22"/>
        </w:rPr>
        <w:t>“</w:t>
      </w:r>
    </w:p>
    <w:p w14:paraId="467FB741" w14:textId="77777777" w:rsidR="00EC2852" w:rsidRPr="00A11CB1" w:rsidRDefault="00EC2852" w:rsidP="001959E5">
      <w:pPr>
        <w:rPr>
          <w:rFonts w:ascii="Arial" w:hAnsi="Arial" w:cs="Arial"/>
          <w:b/>
          <w:sz w:val="22"/>
          <w:szCs w:val="22"/>
        </w:rPr>
      </w:pPr>
    </w:p>
    <w:p w14:paraId="2CA610A8" w14:textId="77777777" w:rsidR="00D6279F" w:rsidRPr="00A11CB1" w:rsidRDefault="00D6279F" w:rsidP="001959E5">
      <w:pPr>
        <w:rPr>
          <w:rFonts w:ascii="Arial" w:hAnsi="Arial" w:cs="Arial"/>
          <w:b/>
          <w:sz w:val="22"/>
          <w:szCs w:val="22"/>
        </w:rPr>
      </w:pPr>
    </w:p>
    <w:p w14:paraId="79D9C0EA" w14:textId="77777777" w:rsidR="00081B2D" w:rsidRPr="00A11CB1" w:rsidRDefault="00081B2D" w:rsidP="00A430E5">
      <w:pPr>
        <w:jc w:val="center"/>
        <w:outlineLvl w:val="0"/>
        <w:rPr>
          <w:rFonts w:ascii="Arial" w:hAnsi="Arial" w:cs="Arial"/>
          <w:b/>
          <w:sz w:val="22"/>
          <w:szCs w:val="22"/>
        </w:rPr>
      </w:pPr>
      <w:r w:rsidRPr="00A11CB1">
        <w:rPr>
          <w:rFonts w:ascii="Arial" w:hAnsi="Arial" w:cs="Arial"/>
          <w:b/>
          <w:sz w:val="22"/>
          <w:szCs w:val="22"/>
        </w:rPr>
        <w:t>I.</w:t>
      </w:r>
    </w:p>
    <w:p w14:paraId="31CAC094" w14:textId="77777777" w:rsidR="00081B2D" w:rsidRPr="00A11CB1" w:rsidRDefault="00081B2D">
      <w:pPr>
        <w:jc w:val="center"/>
        <w:rPr>
          <w:rFonts w:ascii="Arial" w:hAnsi="Arial" w:cs="Arial"/>
          <w:b/>
          <w:sz w:val="22"/>
          <w:szCs w:val="22"/>
        </w:rPr>
      </w:pPr>
      <w:r w:rsidRPr="00A11CB1">
        <w:rPr>
          <w:rFonts w:ascii="Arial" w:hAnsi="Arial" w:cs="Arial"/>
          <w:b/>
          <w:sz w:val="22"/>
          <w:szCs w:val="22"/>
        </w:rPr>
        <w:t>Pro</w:t>
      </w:r>
      <w:r w:rsidR="00216F05" w:rsidRPr="00A11CB1">
        <w:rPr>
          <w:rFonts w:ascii="Arial" w:hAnsi="Arial" w:cs="Arial"/>
          <w:b/>
          <w:sz w:val="22"/>
          <w:szCs w:val="22"/>
        </w:rPr>
        <w:t>hlášení prodávajícího</w:t>
      </w:r>
      <w:r w:rsidR="00E70AF8" w:rsidRPr="00A11CB1">
        <w:rPr>
          <w:rFonts w:ascii="Arial" w:hAnsi="Arial" w:cs="Arial"/>
          <w:b/>
          <w:sz w:val="22"/>
          <w:szCs w:val="22"/>
        </w:rPr>
        <w:t xml:space="preserve"> a</w:t>
      </w:r>
      <w:r w:rsidR="00216F05" w:rsidRPr="00A11CB1">
        <w:rPr>
          <w:rFonts w:ascii="Arial" w:hAnsi="Arial" w:cs="Arial"/>
          <w:b/>
          <w:sz w:val="22"/>
          <w:szCs w:val="22"/>
        </w:rPr>
        <w:t xml:space="preserve"> </w:t>
      </w:r>
      <w:r w:rsidRPr="00A11CB1">
        <w:rPr>
          <w:rFonts w:ascii="Arial" w:hAnsi="Arial" w:cs="Arial"/>
          <w:b/>
          <w:sz w:val="22"/>
          <w:szCs w:val="22"/>
        </w:rPr>
        <w:t>předmět</w:t>
      </w:r>
      <w:r w:rsidR="00770607" w:rsidRPr="00A11CB1">
        <w:rPr>
          <w:rFonts w:ascii="Arial" w:hAnsi="Arial" w:cs="Arial"/>
          <w:b/>
          <w:sz w:val="22"/>
          <w:szCs w:val="22"/>
        </w:rPr>
        <w:t xml:space="preserve"> </w:t>
      </w:r>
      <w:r w:rsidRPr="00A11CB1">
        <w:rPr>
          <w:rFonts w:ascii="Arial" w:hAnsi="Arial" w:cs="Arial"/>
          <w:b/>
          <w:sz w:val="22"/>
          <w:szCs w:val="22"/>
        </w:rPr>
        <w:t>smlouvy</w:t>
      </w:r>
    </w:p>
    <w:p w14:paraId="4A4AB313" w14:textId="77777777" w:rsidR="00CB0CD8" w:rsidRPr="00A11CB1" w:rsidRDefault="00CB0CD8" w:rsidP="00CB0CD8">
      <w:pPr>
        <w:spacing w:before="120"/>
        <w:rPr>
          <w:rFonts w:ascii="Arial" w:hAnsi="Arial" w:cs="Arial"/>
          <w:b/>
          <w:sz w:val="22"/>
          <w:szCs w:val="22"/>
        </w:rPr>
      </w:pPr>
      <w:r w:rsidRPr="00A11CB1">
        <w:rPr>
          <w:rFonts w:ascii="Arial" w:hAnsi="Arial" w:cs="Arial"/>
          <w:b/>
          <w:sz w:val="22"/>
          <w:szCs w:val="22"/>
        </w:rPr>
        <w:t>Nemovitosti zapsané v katastru nemovitostí</w:t>
      </w:r>
    </w:p>
    <w:p w14:paraId="2EC4BA6B" w14:textId="77777777" w:rsidR="00701106" w:rsidRPr="00CE42AB" w:rsidRDefault="00701106" w:rsidP="008D0D33">
      <w:pPr>
        <w:numPr>
          <w:ilvl w:val="0"/>
          <w:numId w:val="1"/>
        </w:numPr>
        <w:tabs>
          <w:tab w:val="clear" w:pos="720"/>
          <w:tab w:val="num" w:pos="284"/>
        </w:tabs>
        <w:spacing w:before="120"/>
        <w:ind w:left="284" w:hanging="284"/>
        <w:jc w:val="both"/>
        <w:rPr>
          <w:rFonts w:ascii="Arial" w:hAnsi="Arial" w:cs="Arial"/>
          <w:b/>
          <w:sz w:val="22"/>
          <w:szCs w:val="22"/>
        </w:rPr>
      </w:pPr>
    </w:p>
    <w:p w14:paraId="4C305E88" w14:textId="77777777" w:rsidR="00701106" w:rsidRDefault="00701106" w:rsidP="00701106">
      <w:pPr>
        <w:numPr>
          <w:ilvl w:val="0"/>
          <w:numId w:val="11"/>
        </w:numPr>
        <w:spacing w:before="120"/>
        <w:jc w:val="both"/>
        <w:rPr>
          <w:rFonts w:ascii="Arial" w:hAnsi="Arial" w:cs="Arial"/>
          <w:sz w:val="22"/>
          <w:szCs w:val="22"/>
        </w:rPr>
      </w:pPr>
    </w:p>
    <w:p w14:paraId="76A76211" w14:textId="77777777" w:rsidR="00B7170B" w:rsidRPr="00A11CB1" w:rsidRDefault="00081B2D" w:rsidP="00701106">
      <w:pPr>
        <w:spacing w:before="120"/>
        <w:ind w:left="285"/>
        <w:jc w:val="both"/>
        <w:rPr>
          <w:rFonts w:ascii="Arial" w:hAnsi="Arial" w:cs="Arial"/>
          <w:sz w:val="22"/>
          <w:szCs w:val="22"/>
        </w:rPr>
      </w:pPr>
      <w:r w:rsidRPr="00A11CB1">
        <w:rPr>
          <w:rFonts w:ascii="Arial" w:hAnsi="Arial" w:cs="Arial"/>
          <w:sz w:val="22"/>
          <w:szCs w:val="22"/>
        </w:rPr>
        <w:t xml:space="preserve">Prodávající prohlašuje, že </w:t>
      </w:r>
      <w:r w:rsidR="00A1345C" w:rsidRPr="00A11CB1">
        <w:rPr>
          <w:rFonts w:ascii="Arial" w:hAnsi="Arial" w:cs="Arial"/>
          <w:sz w:val="22"/>
          <w:szCs w:val="22"/>
        </w:rPr>
        <w:t xml:space="preserve">dle údajů zapsaných ve veřejném seznamu (katastr nemovitostí) </w:t>
      </w:r>
      <w:r w:rsidR="00CB0CD8" w:rsidRPr="00A11CB1">
        <w:rPr>
          <w:rFonts w:ascii="Arial" w:hAnsi="Arial" w:cs="Arial"/>
          <w:sz w:val="22"/>
          <w:szCs w:val="22"/>
        </w:rPr>
        <w:t xml:space="preserve">vlastní </w:t>
      </w:r>
      <w:r w:rsidR="00A1345C" w:rsidRPr="00A11CB1">
        <w:rPr>
          <w:rFonts w:ascii="Arial" w:hAnsi="Arial" w:cs="Arial"/>
          <w:sz w:val="22"/>
          <w:szCs w:val="22"/>
        </w:rPr>
        <w:t>tyto nemovitosti</w:t>
      </w:r>
      <w:r w:rsidR="00B7170B" w:rsidRPr="00A11CB1">
        <w:rPr>
          <w:rFonts w:ascii="Arial" w:hAnsi="Arial" w:cs="Arial"/>
          <w:sz w:val="22"/>
          <w:szCs w:val="22"/>
        </w:rPr>
        <w:t>:</w:t>
      </w:r>
    </w:p>
    <w:p w14:paraId="0E6A1E24" w14:textId="77777777" w:rsidR="00834303" w:rsidRPr="005A13CC" w:rsidRDefault="00834303" w:rsidP="00834303">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833/4 </w:t>
      </w:r>
      <w:r w:rsidRPr="005A13CC">
        <w:rPr>
          <w:rFonts w:ascii="Arial" w:hAnsi="Arial" w:cs="Arial"/>
          <w:bCs/>
          <w:sz w:val="22"/>
          <w:szCs w:val="22"/>
        </w:rPr>
        <w:t>– silnice, ostatní plocha</w:t>
      </w:r>
      <w:r w:rsidRPr="005A13CC">
        <w:rPr>
          <w:rFonts w:ascii="Arial" w:hAnsi="Arial" w:cs="Arial"/>
          <w:sz w:val="22"/>
          <w:szCs w:val="22"/>
        </w:rPr>
        <w:t xml:space="preserve"> o výměře 1299 m</w:t>
      </w:r>
      <w:r w:rsidRPr="005A13CC">
        <w:rPr>
          <w:rFonts w:ascii="Arial" w:hAnsi="Arial" w:cs="Arial"/>
          <w:sz w:val="22"/>
          <w:szCs w:val="22"/>
          <w:vertAlign w:val="superscript"/>
        </w:rPr>
        <w:t>2</w:t>
      </w:r>
      <w:r w:rsidRPr="005A13CC">
        <w:rPr>
          <w:rFonts w:ascii="Arial" w:hAnsi="Arial" w:cs="Arial"/>
          <w:sz w:val="22"/>
          <w:szCs w:val="22"/>
        </w:rPr>
        <w:t>,</w:t>
      </w:r>
    </w:p>
    <w:p w14:paraId="1812F737" w14:textId="77777777" w:rsidR="00B7170B" w:rsidRPr="005A13CC" w:rsidRDefault="00834303" w:rsidP="00834303">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834/6 </w:t>
      </w:r>
      <w:r w:rsidRPr="005A13CC">
        <w:rPr>
          <w:rFonts w:ascii="Arial" w:hAnsi="Arial" w:cs="Arial"/>
          <w:bCs/>
          <w:sz w:val="22"/>
          <w:szCs w:val="22"/>
        </w:rPr>
        <w:t>– manipulační plocha, ostatní plocha</w:t>
      </w:r>
      <w:r w:rsidRPr="005A13CC">
        <w:rPr>
          <w:rFonts w:ascii="Arial" w:hAnsi="Arial" w:cs="Arial"/>
          <w:sz w:val="22"/>
          <w:szCs w:val="22"/>
        </w:rPr>
        <w:t xml:space="preserve"> o výměře 1142 m</w:t>
      </w:r>
      <w:r w:rsidRPr="005A13CC">
        <w:rPr>
          <w:rFonts w:ascii="Arial" w:hAnsi="Arial" w:cs="Arial"/>
          <w:sz w:val="22"/>
          <w:szCs w:val="22"/>
          <w:vertAlign w:val="superscript"/>
        </w:rPr>
        <w:t>2</w:t>
      </w:r>
      <w:r w:rsidRPr="005A13CC">
        <w:rPr>
          <w:rFonts w:ascii="Arial" w:hAnsi="Arial" w:cs="Arial"/>
          <w:sz w:val="22"/>
          <w:szCs w:val="22"/>
        </w:rPr>
        <w:t>,</w:t>
      </w:r>
    </w:p>
    <w:p w14:paraId="2AA2ABEF" w14:textId="77777777" w:rsidR="00834303" w:rsidRPr="005A13CC" w:rsidRDefault="00834303" w:rsidP="00834303">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834/3 </w:t>
      </w:r>
      <w:r w:rsidRPr="005A13CC">
        <w:rPr>
          <w:rFonts w:ascii="Arial" w:hAnsi="Arial" w:cs="Arial"/>
          <w:bCs/>
          <w:sz w:val="22"/>
          <w:szCs w:val="22"/>
        </w:rPr>
        <w:t>– jiná plocha, ostatní plocha</w:t>
      </w:r>
      <w:r w:rsidRPr="005A13CC">
        <w:rPr>
          <w:rFonts w:ascii="Arial" w:hAnsi="Arial" w:cs="Arial"/>
          <w:sz w:val="22"/>
          <w:szCs w:val="22"/>
        </w:rPr>
        <w:t xml:space="preserve"> o výměře 493 m</w:t>
      </w:r>
      <w:r w:rsidRPr="005A13CC">
        <w:rPr>
          <w:rFonts w:ascii="Arial" w:hAnsi="Arial" w:cs="Arial"/>
          <w:sz w:val="22"/>
          <w:szCs w:val="22"/>
          <w:vertAlign w:val="superscript"/>
        </w:rPr>
        <w:t>2</w:t>
      </w:r>
      <w:r w:rsidRPr="005A13CC">
        <w:rPr>
          <w:rFonts w:ascii="Arial" w:hAnsi="Arial" w:cs="Arial"/>
          <w:sz w:val="22"/>
          <w:szCs w:val="22"/>
        </w:rPr>
        <w:t>,</w:t>
      </w:r>
    </w:p>
    <w:p w14:paraId="3DAAB715" w14:textId="77777777" w:rsidR="00834303" w:rsidRPr="005A13CC" w:rsidRDefault="00834303" w:rsidP="00834303">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834/7 </w:t>
      </w:r>
      <w:r w:rsidRPr="005A13CC">
        <w:rPr>
          <w:rFonts w:ascii="Arial" w:hAnsi="Arial" w:cs="Arial"/>
          <w:bCs/>
          <w:sz w:val="22"/>
          <w:szCs w:val="22"/>
        </w:rPr>
        <w:t>– manipulační plocha, ostatní plocha</w:t>
      </w:r>
      <w:r w:rsidRPr="005A13CC">
        <w:rPr>
          <w:rFonts w:ascii="Arial" w:hAnsi="Arial" w:cs="Arial"/>
          <w:sz w:val="22"/>
          <w:szCs w:val="22"/>
        </w:rPr>
        <w:t xml:space="preserve"> o výměře 111 m</w:t>
      </w:r>
      <w:r w:rsidRPr="005A13CC">
        <w:rPr>
          <w:rFonts w:ascii="Arial" w:hAnsi="Arial" w:cs="Arial"/>
          <w:sz w:val="22"/>
          <w:szCs w:val="22"/>
          <w:vertAlign w:val="superscript"/>
        </w:rPr>
        <w:t>2</w:t>
      </w:r>
      <w:r w:rsidRPr="005A13CC">
        <w:rPr>
          <w:rFonts w:ascii="Arial" w:hAnsi="Arial" w:cs="Arial"/>
          <w:sz w:val="22"/>
          <w:szCs w:val="22"/>
        </w:rPr>
        <w:t>,</w:t>
      </w:r>
    </w:p>
    <w:p w14:paraId="593E7080" w14:textId="77777777" w:rsidR="00834303" w:rsidRDefault="00834303" w:rsidP="00834303">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lastRenderedPageBreak/>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834/5 </w:t>
      </w:r>
      <w:r w:rsidRPr="005A13CC">
        <w:rPr>
          <w:rFonts w:ascii="Arial" w:hAnsi="Arial" w:cs="Arial"/>
          <w:bCs/>
          <w:sz w:val="22"/>
          <w:szCs w:val="22"/>
        </w:rPr>
        <w:t>– zastavěná plocha a nádvoří</w:t>
      </w:r>
      <w:r w:rsidRPr="005A13CC">
        <w:rPr>
          <w:rFonts w:ascii="Arial" w:hAnsi="Arial" w:cs="Arial"/>
          <w:sz w:val="22"/>
          <w:szCs w:val="22"/>
        </w:rPr>
        <w:t xml:space="preserve"> o výměře 263 m</w:t>
      </w:r>
      <w:r w:rsidRPr="005A13CC">
        <w:rPr>
          <w:rFonts w:ascii="Arial" w:hAnsi="Arial" w:cs="Arial"/>
          <w:sz w:val="22"/>
          <w:szCs w:val="22"/>
          <w:vertAlign w:val="superscript"/>
        </w:rPr>
        <w:t>2</w:t>
      </w:r>
      <w:r w:rsidRPr="005A13CC">
        <w:rPr>
          <w:rFonts w:ascii="Arial" w:hAnsi="Arial" w:cs="Arial"/>
          <w:sz w:val="22"/>
          <w:szCs w:val="22"/>
        </w:rPr>
        <w:t>, součástí pozemku je stavba technického vybavení bez čísla popisného nebo evidenčního,</w:t>
      </w:r>
    </w:p>
    <w:p w14:paraId="4B6ED077" w14:textId="77777777" w:rsidR="008D0D33" w:rsidRDefault="00EA0874" w:rsidP="008D0D33">
      <w:pPr>
        <w:spacing w:before="120"/>
        <w:ind w:left="284"/>
        <w:jc w:val="both"/>
        <w:rPr>
          <w:rFonts w:ascii="Arial" w:hAnsi="Arial" w:cs="Arial"/>
          <w:sz w:val="22"/>
          <w:szCs w:val="22"/>
        </w:rPr>
      </w:pPr>
      <w:r w:rsidRPr="00A11CB1">
        <w:rPr>
          <w:rFonts w:ascii="Arial" w:hAnsi="Arial" w:cs="Arial"/>
          <w:sz w:val="22"/>
          <w:szCs w:val="22"/>
        </w:rPr>
        <w:t>v k</w:t>
      </w:r>
      <w:r w:rsidR="00A91A6E" w:rsidRPr="00A11CB1">
        <w:rPr>
          <w:rFonts w:ascii="Arial" w:hAnsi="Arial" w:cs="Arial"/>
          <w:sz w:val="22"/>
          <w:szCs w:val="22"/>
        </w:rPr>
        <w:t>atastrálním</w:t>
      </w:r>
      <w:r w:rsidRPr="00A11CB1">
        <w:rPr>
          <w:rFonts w:ascii="Arial" w:hAnsi="Arial" w:cs="Arial"/>
          <w:sz w:val="22"/>
          <w:szCs w:val="22"/>
        </w:rPr>
        <w:t xml:space="preserve"> ú</w:t>
      </w:r>
      <w:r w:rsidR="00A91A6E" w:rsidRPr="00A11CB1">
        <w:rPr>
          <w:rFonts w:ascii="Arial" w:hAnsi="Arial" w:cs="Arial"/>
          <w:sz w:val="22"/>
          <w:szCs w:val="22"/>
        </w:rPr>
        <w:t>zemí</w:t>
      </w:r>
      <w:r w:rsidRPr="00A11CB1">
        <w:rPr>
          <w:rFonts w:ascii="Arial" w:hAnsi="Arial" w:cs="Arial"/>
          <w:b/>
          <w:sz w:val="22"/>
          <w:szCs w:val="22"/>
        </w:rPr>
        <w:t xml:space="preserve"> </w:t>
      </w:r>
      <w:r w:rsidR="00834303" w:rsidRPr="00A11CB1">
        <w:rPr>
          <w:rFonts w:ascii="Arial" w:hAnsi="Arial" w:cs="Arial"/>
          <w:b/>
          <w:sz w:val="22"/>
          <w:szCs w:val="22"/>
        </w:rPr>
        <w:t>Letovice</w:t>
      </w:r>
      <w:r w:rsidR="00952DC6" w:rsidRPr="00A11CB1">
        <w:rPr>
          <w:rFonts w:ascii="Arial" w:hAnsi="Arial" w:cs="Arial"/>
          <w:sz w:val="22"/>
          <w:szCs w:val="22"/>
        </w:rPr>
        <w:t xml:space="preserve">, obec </w:t>
      </w:r>
      <w:r w:rsidR="00834303" w:rsidRPr="00A11CB1">
        <w:rPr>
          <w:rFonts w:ascii="Arial" w:hAnsi="Arial" w:cs="Arial"/>
          <w:sz w:val="22"/>
          <w:szCs w:val="22"/>
        </w:rPr>
        <w:t>Letovice</w:t>
      </w:r>
      <w:r w:rsidR="00952DC6" w:rsidRPr="00A11CB1">
        <w:rPr>
          <w:rFonts w:ascii="Arial" w:hAnsi="Arial" w:cs="Arial"/>
          <w:sz w:val="22"/>
          <w:szCs w:val="22"/>
        </w:rPr>
        <w:t>, zapsaný</w:t>
      </w:r>
      <w:r w:rsidR="00C5701B" w:rsidRPr="00A11CB1">
        <w:rPr>
          <w:rFonts w:ascii="Arial" w:hAnsi="Arial" w:cs="Arial"/>
          <w:sz w:val="22"/>
          <w:szCs w:val="22"/>
        </w:rPr>
        <w:t>m</w:t>
      </w:r>
      <w:r w:rsidR="00B7170B" w:rsidRPr="00A11CB1">
        <w:rPr>
          <w:rFonts w:ascii="Arial" w:hAnsi="Arial" w:cs="Arial"/>
          <w:sz w:val="22"/>
          <w:szCs w:val="22"/>
        </w:rPr>
        <w:t>i</w:t>
      </w:r>
      <w:r w:rsidR="009D3FAB" w:rsidRPr="00A11CB1">
        <w:rPr>
          <w:rFonts w:ascii="Arial" w:hAnsi="Arial" w:cs="Arial"/>
          <w:sz w:val="22"/>
          <w:szCs w:val="22"/>
        </w:rPr>
        <w:t xml:space="preserve"> v katastru nemovitostí</w:t>
      </w:r>
      <w:r w:rsidR="00952DC6" w:rsidRPr="00A11CB1">
        <w:rPr>
          <w:rFonts w:ascii="Arial" w:hAnsi="Arial" w:cs="Arial"/>
          <w:sz w:val="22"/>
          <w:szCs w:val="22"/>
        </w:rPr>
        <w:t xml:space="preserve"> u Katastrálního úřadu pro </w:t>
      </w:r>
      <w:r w:rsidR="00AE305D" w:rsidRPr="00A11CB1">
        <w:rPr>
          <w:rFonts w:ascii="Arial" w:hAnsi="Arial" w:cs="Arial"/>
          <w:sz w:val="22"/>
          <w:szCs w:val="22"/>
        </w:rPr>
        <w:t>Jihomoravský kraj</w:t>
      </w:r>
      <w:r w:rsidRPr="00A11CB1">
        <w:rPr>
          <w:rFonts w:ascii="Arial" w:hAnsi="Arial" w:cs="Arial"/>
          <w:sz w:val="22"/>
          <w:szCs w:val="22"/>
        </w:rPr>
        <w:t xml:space="preserve">, Katastrální pracoviště </w:t>
      </w:r>
      <w:r w:rsidR="00AE305D" w:rsidRPr="00A11CB1">
        <w:rPr>
          <w:rFonts w:ascii="Arial" w:hAnsi="Arial" w:cs="Arial"/>
          <w:sz w:val="22"/>
          <w:szCs w:val="22"/>
        </w:rPr>
        <w:t>Boskovice</w:t>
      </w:r>
      <w:r w:rsidRPr="00A11CB1">
        <w:rPr>
          <w:rFonts w:ascii="Arial" w:hAnsi="Arial" w:cs="Arial"/>
          <w:sz w:val="22"/>
          <w:szCs w:val="22"/>
        </w:rPr>
        <w:t xml:space="preserve">, </w:t>
      </w:r>
      <w:r w:rsidR="00C5701B" w:rsidRPr="00A11CB1">
        <w:rPr>
          <w:rFonts w:ascii="Arial" w:hAnsi="Arial" w:cs="Arial"/>
          <w:sz w:val="22"/>
          <w:szCs w:val="22"/>
        </w:rPr>
        <w:t>na listu vlastnictví</w:t>
      </w:r>
      <w:r w:rsidRPr="00A11CB1">
        <w:rPr>
          <w:rFonts w:ascii="Arial" w:hAnsi="Arial" w:cs="Arial"/>
          <w:sz w:val="22"/>
          <w:szCs w:val="22"/>
        </w:rPr>
        <w:t xml:space="preserve"> č. </w:t>
      </w:r>
      <w:r w:rsidR="00CB0CD8" w:rsidRPr="00A11CB1">
        <w:rPr>
          <w:rFonts w:ascii="Arial" w:hAnsi="Arial" w:cs="Arial"/>
          <w:sz w:val="22"/>
          <w:szCs w:val="22"/>
        </w:rPr>
        <w:t>1</w:t>
      </w:r>
      <w:r w:rsidR="00AE305D" w:rsidRPr="00A11CB1">
        <w:rPr>
          <w:rFonts w:ascii="Arial" w:hAnsi="Arial" w:cs="Arial"/>
          <w:sz w:val="22"/>
          <w:szCs w:val="22"/>
        </w:rPr>
        <w:t>4</w:t>
      </w:r>
      <w:r w:rsidR="00C5701B" w:rsidRPr="00A11CB1">
        <w:rPr>
          <w:rFonts w:ascii="Arial" w:hAnsi="Arial" w:cs="Arial"/>
          <w:sz w:val="22"/>
          <w:szCs w:val="22"/>
        </w:rPr>
        <w:t xml:space="preserve"> </w:t>
      </w:r>
      <w:r w:rsidR="00980586" w:rsidRPr="00A11CB1">
        <w:rPr>
          <w:rFonts w:ascii="Arial" w:hAnsi="Arial" w:cs="Arial"/>
          <w:sz w:val="22"/>
          <w:szCs w:val="22"/>
        </w:rPr>
        <w:t xml:space="preserve">(dále </w:t>
      </w:r>
      <w:r w:rsidR="00C5701B" w:rsidRPr="00A11CB1">
        <w:rPr>
          <w:rFonts w:ascii="Arial" w:hAnsi="Arial" w:cs="Arial"/>
          <w:sz w:val="22"/>
          <w:szCs w:val="22"/>
        </w:rPr>
        <w:t xml:space="preserve">jen </w:t>
      </w:r>
      <w:r w:rsidR="00DE3BD0" w:rsidRPr="00A11CB1">
        <w:rPr>
          <w:rFonts w:ascii="Arial" w:hAnsi="Arial" w:cs="Arial"/>
          <w:sz w:val="22"/>
          <w:szCs w:val="22"/>
        </w:rPr>
        <w:t>„</w:t>
      </w:r>
      <w:r w:rsidR="00DE3BD0" w:rsidRPr="00A11CB1">
        <w:rPr>
          <w:rFonts w:ascii="Arial" w:hAnsi="Arial" w:cs="Arial"/>
          <w:b/>
          <w:sz w:val="22"/>
          <w:szCs w:val="22"/>
        </w:rPr>
        <w:t>předmět</w:t>
      </w:r>
      <w:r w:rsidR="00C5701B" w:rsidRPr="00A11CB1">
        <w:rPr>
          <w:rFonts w:ascii="Arial" w:hAnsi="Arial" w:cs="Arial"/>
          <w:b/>
          <w:sz w:val="22"/>
          <w:szCs w:val="22"/>
        </w:rPr>
        <w:t>n</w:t>
      </w:r>
      <w:r w:rsidR="00B7170B" w:rsidRPr="00A11CB1">
        <w:rPr>
          <w:rFonts w:ascii="Arial" w:hAnsi="Arial" w:cs="Arial"/>
          <w:b/>
          <w:sz w:val="22"/>
          <w:szCs w:val="22"/>
        </w:rPr>
        <w:t>é</w:t>
      </w:r>
      <w:r w:rsidR="00DE3BD0" w:rsidRPr="00A11CB1">
        <w:rPr>
          <w:rFonts w:ascii="Arial" w:hAnsi="Arial" w:cs="Arial"/>
          <w:b/>
          <w:sz w:val="22"/>
          <w:szCs w:val="22"/>
        </w:rPr>
        <w:t xml:space="preserve"> pozemk</w:t>
      </w:r>
      <w:r w:rsidR="00B7170B" w:rsidRPr="00A11CB1">
        <w:rPr>
          <w:rFonts w:ascii="Arial" w:hAnsi="Arial" w:cs="Arial"/>
          <w:b/>
          <w:sz w:val="22"/>
          <w:szCs w:val="22"/>
        </w:rPr>
        <w:t>y</w:t>
      </w:r>
      <w:r w:rsidR="00C5701B" w:rsidRPr="00A11CB1">
        <w:rPr>
          <w:rFonts w:ascii="Arial" w:hAnsi="Arial" w:cs="Arial"/>
          <w:sz w:val="22"/>
          <w:szCs w:val="22"/>
        </w:rPr>
        <w:t>“</w:t>
      </w:r>
      <w:r w:rsidR="00FB24A0">
        <w:rPr>
          <w:rFonts w:ascii="Arial" w:hAnsi="Arial" w:cs="Arial"/>
          <w:sz w:val="22"/>
          <w:szCs w:val="22"/>
        </w:rPr>
        <w:t xml:space="preserve"> nebo </w:t>
      </w:r>
      <w:r w:rsidR="00FB24A0" w:rsidRPr="00A11CB1">
        <w:rPr>
          <w:rFonts w:ascii="Arial" w:hAnsi="Arial" w:cs="Arial"/>
          <w:sz w:val="22"/>
          <w:szCs w:val="22"/>
        </w:rPr>
        <w:t>„</w:t>
      </w:r>
      <w:r w:rsidR="00FB24A0" w:rsidRPr="00A11CB1">
        <w:rPr>
          <w:rFonts w:ascii="Arial" w:hAnsi="Arial" w:cs="Arial"/>
          <w:b/>
          <w:sz w:val="22"/>
          <w:szCs w:val="22"/>
        </w:rPr>
        <w:t xml:space="preserve">předmětné </w:t>
      </w:r>
      <w:r w:rsidR="00FB24A0">
        <w:rPr>
          <w:rFonts w:ascii="Arial" w:hAnsi="Arial" w:cs="Arial"/>
          <w:b/>
          <w:sz w:val="22"/>
          <w:szCs w:val="22"/>
        </w:rPr>
        <w:t>nemovitosti</w:t>
      </w:r>
      <w:r w:rsidR="00FB24A0" w:rsidRPr="00A11CB1">
        <w:rPr>
          <w:rFonts w:ascii="Arial" w:hAnsi="Arial" w:cs="Arial"/>
          <w:sz w:val="22"/>
          <w:szCs w:val="22"/>
        </w:rPr>
        <w:t>“</w:t>
      </w:r>
      <w:r w:rsidR="00DE3BD0" w:rsidRPr="00A11CB1">
        <w:rPr>
          <w:rFonts w:ascii="Arial" w:hAnsi="Arial" w:cs="Arial"/>
          <w:sz w:val="22"/>
          <w:szCs w:val="22"/>
        </w:rPr>
        <w:t>).</w:t>
      </w:r>
    </w:p>
    <w:p w14:paraId="754049A2" w14:textId="77777777" w:rsidR="00932C2F" w:rsidRDefault="00932C2F" w:rsidP="008D0D33">
      <w:pPr>
        <w:spacing w:before="120"/>
        <w:ind w:left="284"/>
        <w:jc w:val="both"/>
        <w:rPr>
          <w:rFonts w:ascii="Arial" w:hAnsi="Arial" w:cs="Arial"/>
          <w:sz w:val="22"/>
          <w:szCs w:val="22"/>
        </w:rPr>
      </w:pPr>
    </w:p>
    <w:p w14:paraId="3E55B4FA" w14:textId="77777777" w:rsidR="00701106" w:rsidRDefault="00701106" w:rsidP="00701106">
      <w:pPr>
        <w:numPr>
          <w:ilvl w:val="0"/>
          <w:numId w:val="11"/>
        </w:numPr>
        <w:spacing w:before="120"/>
        <w:jc w:val="both"/>
        <w:rPr>
          <w:rFonts w:ascii="Arial" w:hAnsi="Arial" w:cs="Arial"/>
          <w:sz w:val="22"/>
          <w:szCs w:val="22"/>
        </w:rPr>
      </w:pPr>
    </w:p>
    <w:p w14:paraId="790CAEA9" w14:textId="77777777" w:rsidR="00932C2F" w:rsidRPr="00A11CB1" w:rsidRDefault="00932C2F" w:rsidP="00701106">
      <w:pPr>
        <w:spacing w:before="120"/>
        <w:ind w:left="285"/>
        <w:jc w:val="both"/>
        <w:rPr>
          <w:rFonts w:ascii="Arial" w:hAnsi="Arial" w:cs="Arial"/>
          <w:sz w:val="22"/>
          <w:szCs w:val="22"/>
        </w:rPr>
      </w:pPr>
      <w:r w:rsidRPr="00A11CB1">
        <w:rPr>
          <w:rFonts w:ascii="Arial" w:hAnsi="Arial" w:cs="Arial"/>
          <w:sz w:val="22"/>
          <w:szCs w:val="22"/>
        </w:rPr>
        <w:t xml:space="preserve">Prodávající </w:t>
      </w:r>
      <w:r w:rsidR="00054FDD">
        <w:rPr>
          <w:rFonts w:ascii="Arial" w:hAnsi="Arial" w:cs="Arial"/>
          <w:sz w:val="22"/>
          <w:szCs w:val="22"/>
        </w:rPr>
        <w:t xml:space="preserve">dále </w:t>
      </w:r>
      <w:r w:rsidRPr="00A11CB1">
        <w:rPr>
          <w:rFonts w:ascii="Arial" w:hAnsi="Arial" w:cs="Arial"/>
          <w:sz w:val="22"/>
          <w:szCs w:val="22"/>
        </w:rPr>
        <w:t xml:space="preserve">prohlašuje, že dle údajů zapsaných ve veřejném seznamu (katastr nemovitostí) </w:t>
      </w:r>
      <w:r w:rsidR="00A25A4E">
        <w:rPr>
          <w:rFonts w:ascii="Arial" w:hAnsi="Arial" w:cs="Arial"/>
          <w:sz w:val="22"/>
          <w:szCs w:val="22"/>
        </w:rPr>
        <w:t xml:space="preserve">dále </w:t>
      </w:r>
      <w:r w:rsidRPr="00A11CB1">
        <w:rPr>
          <w:rFonts w:ascii="Arial" w:hAnsi="Arial" w:cs="Arial"/>
          <w:sz w:val="22"/>
          <w:szCs w:val="22"/>
        </w:rPr>
        <w:t>vlastní tyto nemovitosti:</w:t>
      </w:r>
    </w:p>
    <w:p w14:paraId="76959369" w14:textId="77777777" w:rsidR="00932C2F" w:rsidRPr="005A13CC" w:rsidRDefault="00932C2F" w:rsidP="00932C2F">
      <w:pPr>
        <w:numPr>
          <w:ilvl w:val="0"/>
          <w:numId w:val="9"/>
        </w:numPr>
        <w:spacing w:before="120"/>
        <w:ind w:left="567" w:hanging="337"/>
        <w:jc w:val="both"/>
        <w:rPr>
          <w:rFonts w:ascii="Arial" w:hAnsi="Arial" w:cs="Arial"/>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Pr>
          <w:rFonts w:ascii="Arial" w:hAnsi="Arial" w:cs="Arial"/>
          <w:b/>
          <w:bCs/>
          <w:sz w:val="22"/>
          <w:szCs w:val="22"/>
        </w:rPr>
        <w:t xml:space="preserve"> 834/2</w:t>
      </w:r>
      <w:r w:rsidRPr="005A13CC">
        <w:rPr>
          <w:rFonts w:ascii="Arial" w:hAnsi="Arial" w:cs="Arial"/>
          <w:b/>
          <w:bCs/>
          <w:sz w:val="22"/>
          <w:szCs w:val="22"/>
        </w:rPr>
        <w:t xml:space="preserve"> </w:t>
      </w:r>
      <w:r w:rsidRPr="005A13CC">
        <w:rPr>
          <w:rFonts w:ascii="Arial" w:hAnsi="Arial" w:cs="Arial"/>
          <w:bCs/>
          <w:sz w:val="22"/>
          <w:szCs w:val="22"/>
        </w:rPr>
        <w:t xml:space="preserve">– </w:t>
      </w:r>
      <w:r>
        <w:rPr>
          <w:rFonts w:ascii="Arial" w:hAnsi="Arial" w:cs="Arial"/>
          <w:bCs/>
          <w:sz w:val="22"/>
          <w:szCs w:val="22"/>
        </w:rPr>
        <w:t>trvalý travní porost</w:t>
      </w:r>
      <w:r w:rsidRPr="005A13CC">
        <w:rPr>
          <w:rFonts w:ascii="Arial" w:hAnsi="Arial" w:cs="Arial"/>
          <w:sz w:val="22"/>
          <w:szCs w:val="22"/>
        </w:rPr>
        <w:t xml:space="preserve"> o výměře </w:t>
      </w:r>
      <w:r>
        <w:rPr>
          <w:rFonts w:ascii="Arial" w:hAnsi="Arial" w:cs="Arial"/>
          <w:sz w:val="22"/>
          <w:szCs w:val="22"/>
        </w:rPr>
        <w:t>218</w:t>
      </w:r>
      <w:r w:rsidRPr="005A13CC">
        <w:rPr>
          <w:rFonts w:ascii="Arial" w:hAnsi="Arial" w:cs="Arial"/>
          <w:sz w:val="22"/>
          <w:szCs w:val="22"/>
        </w:rPr>
        <w:t xml:space="preserve"> m</w:t>
      </w:r>
      <w:r w:rsidRPr="005A13CC">
        <w:rPr>
          <w:rFonts w:ascii="Arial" w:hAnsi="Arial" w:cs="Arial"/>
          <w:sz w:val="22"/>
          <w:szCs w:val="22"/>
          <w:vertAlign w:val="superscript"/>
        </w:rPr>
        <w:t>2</w:t>
      </w:r>
      <w:r w:rsidRPr="005A13CC">
        <w:rPr>
          <w:rFonts w:ascii="Arial" w:hAnsi="Arial" w:cs="Arial"/>
          <w:sz w:val="22"/>
          <w:szCs w:val="22"/>
        </w:rPr>
        <w:t>,</w:t>
      </w:r>
    </w:p>
    <w:p w14:paraId="63451376" w14:textId="77777777" w:rsidR="00932C2F" w:rsidRPr="00932C2F" w:rsidRDefault="00932C2F" w:rsidP="00932C2F">
      <w:pPr>
        <w:numPr>
          <w:ilvl w:val="0"/>
          <w:numId w:val="9"/>
        </w:numPr>
        <w:spacing w:before="120"/>
        <w:ind w:left="567" w:hanging="337"/>
        <w:jc w:val="both"/>
        <w:rPr>
          <w:rFonts w:ascii="Arial" w:hAnsi="Arial" w:cs="Arial"/>
          <w:bCs/>
          <w:sz w:val="22"/>
          <w:szCs w:val="22"/>
        </w:rPr>
      </w:pPr>
      <w:r w:rsidRPr="005A13CC">
        <w:rPr>
          <w:rFonts w:ascii="Arial" w:hAnsi="Arial" w:cs="Arial"/>
          <w:sz w:val="22"/>
          <w:szCs w:val="22"/>
        </w:rPr>
        <w:t xml:space="preserve">pozemek </w:t>
      </w:r>
      <w:proofErr w:type="spellStart"/>
      <w:r w:rsidRPr="005A13CC">
        <w:rPr>
          <w:rFonts w:ascii="Arial" w:hAnsi="Arial" w:cs="Arial"/>
          <w:bCs/>
          <w:sz w:val="22"/>
          <w:szCs w:val="22"/>
        </w:rPr>
        <w:t>parc</w:t>
      </w:r>
      <w:proofErr w:type="spellEnd"/>
      <w:r w:rsidRPr="005A13CC">
        <w:rPr>
          <w:rFonts w:ascii="Arial" w:hAnsi="Arial" w:cs="Arial"/>
          <w:bCs/>
          <w:sz w:val="22"/>
          <w:szCs w:val="22"/>
        </w:rPr>
        <w:t>. č.</w:t>
      </w:r>
      <w:r w:rsidRPr="005A13CC">
        <w:rPr>
          <w:rFonts w:ascii="Arial" w:hAnsi="Arial" w:cs="Arial"/>
          <w:b/>
          <w:bCs/>
          <w:sz w:val="22"/>
          <w:szCs w:val="22"/>
        </w:rPr>
        <w:t xml:space="preserve"> </w:t>
      </w:r>
      <w:r>
        <w:rPr>
          <w:rFonts w:ascii="Arial" w:hAnsi="Arial" w:cs="Arial"/>
          <w:b/>
          <w:bCs/>
          <w:sz w:val="22"/>
          <w:szCs w:val="22"/>
        </w:rPr>
        <w:t>914</w:t>
      </w:r>
      <w:r w:rsidRPr="005A13CC">
        <w:rPr>
          <w:rFonts w:ascii="Arial" w:hAnsi="Arial" w:cs="Arial"/>
          <w:b/>
          <w:bCs/>
          <w:sz w:val="22"/>
          <w:szCs w:val="22"/>
        </w:rPr>
        <w:t>/</w:t>
      </w:r>
      <w:r>
        <w:rPr>
          <w:rFonts w:ascii="Arial" w:hAnsi="Arial" w:cs="Arial"/>
          <w:b/>
          <w:bCs/>
          <w:sz w:val="22"/>
          <w:szCs w:val="22"/>
        </w:rPr>
        <w:t>3</w:t>
      </w:r>
      <w:r w:rsidRPr="005A13CC">
        <w:rPr>
          <w:rFonts w:ascii="Arial" w:hAnsi="Arial" w:cs="Arial"/>
          <w:b/>
          <w:bCs/>
          <w:sz w:val="22"/>
          <w:szCs w:val="22"/>
        </w:rPr>
        <w:t xml:space="preserve"> </w:t>
      </w:r>
      <w:r w:rsidRPr="005A13CC">
        <w:rPr>
          <w:rFonts w:ascii="Arial" w:hAnsi="Arial" w:cs="Arial"/>
          <w:bCs/>
          <w:sz w:val="22"/>
          <w:szCs w:val="22"/>
        </w:rPr>
        <w:t xml:space="preserve">– </w:t>
      </w:r>
      <w:r w:rsidRPr="00932C2F">
        <w:rPr>
          <w:rFonts w:ascii="Arial" w:hAnsi="Arial" w:cs="Arial"/>
          <w:bCs/>
          <w:sz w:val="22"/>
          <w:szCs w:val="22"/>
        </w:rPr>
        <w:t>koryto vodního toku přirozené nebo upravené, vodní</w:t>
      </w:r>
      <w:r w:rsidR="00A25A4E">
        <w:rPr>
          <w:rFonts w:ascii="Arial" w:hAnsi="Arial" w:cs="Arial"/>
          <w:bCs/>
          <w:sz w:val="22"/>
          <w:szCs w:val="22"/>
        </w:rPr>
        <w:t xml:space="preserve"> plocha o výměře 5510 m</w:t>
      </w:r>
      <w:r w:rsidR="00A25A4E">
        <w:rPr>
          <w:rFonts w:ascii="Arial" w:hAnsi="Arial" w:cs="Arial"/>
          <w:bCs/>
          <w:sz w:val="22"/>
          <w:szCs w:val="22"/>
          <w:vertAlign w:val="superscript"/>
        </w:rPr>
        <w:t>2</w:t>
      </w:r>
      <w:r w:rsidRPr="00932C2F">
        <w:rPr>
          <w:rFonts w:ascii="Arial" w:hAnsi="Arial" w:cs="Arial"/>
          <w:bCs/>
          <w:sz w:val="22"/>
          <w:szCs w:val="22"/>
        </w:rPr>
        <w:t>,</w:t>
      </w:r>
    </w:p>
    <w:p w14:paraId="6C087A7E" w14:textId="77777777" w:rsidR="00932C2F" w:rsidRDefault="00932C2F" w:rsidP="00932C2F">
      <w:pPr>
        <w:spacing w:before="120"/>
        <w:ind w:left="228"/>
        <w:jc w:val="both"/>
        <w:rPr>
          <w:rFonts w:ascii="Arial" w:hAnsi="Arial" w:cs="Arial"/>
          <w:sz w:val="22"/>
          <w:szCs w:val="22"/>
        </w:rPr>
      </w:pPr>
      <w:r w:rsidRPr="00A11CB1">
        <w:rPr>
          <w:rFonts w:ascii="Arial" w:hAnsi="Arial" w:cs="Arial"/>
          <w:sz w:val="22"/>
          <w:szCs w:val="22"/>
        </w:rPr>
        <w:t>v katastrálním území</w:t>
      </w:r>
      <w:r w:rsidRPr="00A11CB1">
        <w:rPr>
          <w:rFonts w:ascii="Arial" w:hAnsi="Arial" w:cs="Arial"/>
          <w:b/>
          <w:sz w:val="22"/>
          <w:szCs w:val="22"/>
        </w:rPr>
        <w:t xml:space="preserve"> Letovice</w:t>
      </w:r>
      <w:r w:rsidRPr="00A11CB1">
        <w:rPr>
          <w:rFonts w:ascii="Arial" w:hAnsi="Arial" w:cs="Arial"/>
          <w:sz w:val="22"/>
          <w:szCs w:val="22"/>
        </w:rPr>
        <w:t>, obec Letovice, zapsanými v katastru nemovitostí u Katastrálního úřadu pro Jihomoravský kraj, Katastrální pracoviště Boskovice, na listu vlastnictví č. 14</w:t>
      </w:r>
      <w:r>
        <w:rPr>
          <w:rFonts w:ascii="Arial" w:hAnsi="Arial" w:cs="Arial"/>
          <w:sz w:val="22"/>
          <w:szCs w:val="22"/>
        </w:rPr>
        <w:t>.</w:t>
      </w:r>
    </w:p>
    <w:p w14:paraId="1C5031CE" w14:textId="77777777" w:rsidR="00932C2F" w:rsidRPr="00932C2F" w:rsidRDefault="00932C2F" w:rsidP="00932C2F">
      <w:pPr>
        <w:ind w:left="228"/>
        <w:jc w:val="both"/>
        <w:rPr>
          <w:rFonts w:ascii="Arial" w:hAnsi="Arial" w:cs="Arial"/>
          <w:bCs/>
          <w:sz w:val="22"/>
          <w:szCs w:val="22"/>
        </w:rPr>
      </w:pPr>
    </w:p>
    <w:p w14:paraId="4B937364" w14:textId="77777777" w:rsidR="00932C2F" w:rsidRPr="00932C2F" w:rsidRDefault="00932C2F" w:rsidP="00932C2F">
      <w:pPr>
        <w:pStyle w:val="Zkladntext2"/>
        <w:spacing w:after="0" w:line="240" w:lineRule="auto"/>
        <w:rPr>
          <w:rFonts w:ascii="Arial" w:hAnsi="Arial" w:cs="Arial"/>
          <w:sz w:val="22"/>
          <w:szCs w:val="22"/>
        </w:rPr>
      </w:pPr>
      <w:r w:rsidRPr="00932C2F">
        <w:rPr>
          <w:rFonts w:ascii="Arial" w:hAnsi="Arial" w:cs="Arial"/>
          <w:b/>
          <w:sz w:val="22"/>
          <w:szCs w:val="22"/>
        </w:rPr>
        <w:t>Geometrickým plánem</w:t>
      </w:r>
      <w:r w:rsidRPr="00932C2F">
        <w:rPr>
          <w:rFonts w:ascii="Arial" w:hAnsi="Arial" w:cs="Arial"/>
          <w:sz w:val="22"/>
          <w:szCs w:val="22"/>
        </w:rPr>
        <w:t xml:space="preserve"> pro rozdělení pozemku, číslo plánu </w:t>
      </w:r>
      <w:r>
        <w:rPr>
          <w:rFonts w:ascii="Arial" w:hAnsi="Arial" w:cs="Arial"/>
          <w:sz w:val="22"/>
          <w:szCs w:val="22"/>
        </w:rPr>
        <w:t>2165 – 48</w:t>
      </w:r>
      <w:r w:rsidRPr="00932C2F">
        <w:rPr>
          <w:rFonts w:ascii="Arial" w:hAnsi="Arial" w:cs="Arial"/>
          <w:sz w:val="22"/>
          <w:szCs w:val="22"/>
        </w:rPr>
        <w:t>/20</w:t>
      </w:r>
      <w:r>
        <w:rPr>
          <w:rFonts w:ascii="Arial" w:hAnsi="Arial" w:cs="Arial"/>
          <w:sz w:val="22"/>
          <w:szCs w:val="22"/>
        </w:rPr>
        <w:t>20</w:t>
      </w:r>
      <w:r w:rsidRPr="00932C2F">
        <w:rPr>
          <w:rFonts w:ascii="Arial" w:hAnsi="Arial" w:cs="Arial"/>
          <w:sz w:val="22"/>
          <w:szCs w:val="22"/>
        </w:rPr>
        <w:t xml:space="preserve"> vyhotoveném a ověřeném Ing. Miroslav Daněk, Za Kostelem 421, Jedovnice, IČ</w:t>
      </w:r>
      <w:r>
        <w:rPr>
          <w:rFonts w:ascii="Arial" w:hAnsi="Arial" w:cs="Arial"/>
          <w:sz w:val="22"/>
          <w:szCs w:val="22"/>
        </w:rPr>
        <w:t>O</w:t>
      </w:r>
      <w:r w:rsidRPr="00932C2F">
        <w:rPr>
          <w:rFonts w:ascii="Arial" w:hAnsi="Arial" w:cs="Arial"/>
          <w:sz w:val="22"/>
          <w:szCs w:val="22"/>
        </w:rPr>
        <w:t xml:space="preserve">: 75803216 ze dne </w:t>
      </w:r>
      <w:r w:rsidR="00A25A4E">
        <w:rPr>
          <w:rFonts w:ascii="Arial" w:hAnsi="Arial" w:cs="Arial"/>
          <w:sz w:val="22"/>
          <w:szCs w:val="22"/>
        </w:rPr>
        <w:br/>
        <w:t>25. 3. 2020 byl:</w:t>
      </w:r>
    </w:p>
    <w:p w14:paraId="72BEAF12" w14:textId="77777777" w:rsidR="00932C2F" w:rsidRPr="00932C2F" w:rsidRDefault="00932C2F" w:rsidP="00932C2F">
      <w:pPr>
        <w:ind w:hanging="284"/>
        <w:rPr>
          <w:rFonts w:ascii="Arial" w:hAnsi="Arial" w:cs="Arial"/>
          <w:b/>
          <w:bCs/>
          <w:sz w:val="22"/>
          <w:szCs w:val="22"/>
        </w:rPr>
      </w:pPr>
    </w:p>
    <w:p w14:paraId="184F4D63" w14:textId="77777777" w:rsidR="00932C2F" w:rsidRPr="00932C2F" w:rsidRDefault="00932C2F" w:rsidP="00932C2F">
      <w:pPr>
        <w:ind w:left="284" w:hanging="284"/>
        <w:rPr>
          <w:rFonts w:ascii="Arial" w:hAnsi="Arial" w:cs="Arial"/>
          <w:sz w:val="22"/>
          <w:szCs w:val="22"/>
        </w:rPr>
      </w:pPr>
      <w:r w:rsidRPr="00932C2F">
        <w:rPr>
          <w:rFonts w:ascii="Arial" w:hAnsi="Arial" w:cs="Arial"/>
          <w:b/>
          <w:bCs/>
          <w:sz w:val="22"/>
          <w:szCs w:val="22"/>
        </w:rPr>
        <w:t>A/</w:t>
      </w:r>
      <w:r w:rsidRPr="00932C2F">
        <w:rPr>
          <w:rFonts w:ascii="Arial" w:hAnsi="Arial" w:cs="Arial"/>
          <w:sz w:val="22"/>
          <w:szCs w:val="22"/>
        </w:rPr>
        <w:t xml:space="preserve"> </w:t>
      </w:r>
      <w:r w:rsidRPr="00932C2F">
        <w:rPr>
          <w:rFonts w:ascii="Arial" w:hAnsi="Arial" w:cs="Arial"/>
          <w:b/>
          <w:bCs/>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834/2</w:t>
      </w:r>
      <w:r w:rsidRPr="00932C2F">
        <w:rPr>
          <w:rFonts w:ascii="Arial" w:hAnsi="Arial" w:cs="Arial"/>
          <w:b/>
          <w:bCs/>
          <w:sz w:val="22"/>
          <w:szCs w:val="22"/>
        </w:rPr>
        <w:t xml:space="preserve"> – </w:t>
      </w:r>
      <w:r w:rsidR="00A25A4E">
        <w:rPr>
          <w:rFonts w:ascii="Arial" w:hAnsi="Arial" w:cs="Arial"/>
          <w:bCs/>
          <w:sz w:val="22"/>
          <w:szCs w:val="22"/>
        </w:rPr>
        <w:t>trvalý travní porost</w:t>
      </w:r>
      <w:r w:rsidRPr="00932C2F">
        <w:rPr>
          <w:rFonts w:ascii="Arial" w:hAnsi="Arial" w:cs="Arial"/>
          <w:b/>
          <w:bCs/>
          <w:sz w:val="22"/>
          <w:szCs w:val="22"/>
        </w:rPr>
        <w:t xml:space="preserve"> o celkové výměře 21</w:t>
      </w:r>
      <w:r w:rsidR="00A25A4E">
        <w:rPr>
          <w:rFonts w:ascii="Arial" w:hAnsi="Arial" w:cs="Arial"/>
          <w:b/>
          <w:bCs/>
          <w:sz w:val="22"/>
          <w:szCs w:val="22"/>
        </w:rPr>
        <w:t>8</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Pr="00932C2F">
        <w:rPr>
          <w:rFonts w:ascii="Arial" w:hAnsi="Arial" w:cs="Arial"/>
          <w:b/>
          <w:bCs/>
          <w:sz w:val="22"/>
          <w:szCs w:val="22"/>
        </w:rPr>
        <w:t xml:space="preserve"> zapsaný na LV č. </w:t>
      </w:r>
      <w:r w:rsidR="00A25A4E">
        <w:rPr>
          <w:rFonts w:ascii="Arial" w:hAnsi="Arial" w:cs="Arial"/>
          <w:b/>
          <w:bCs/>
          <w:sz w:val="22"/>
          <w:szCs w:val="22"/>
        </w:rPr>
        <w:t>14</w:t>
      </w:r>
      <w:r w:rsidRPr="00932C2F">
        <w:rPr>
          <w:rFonts w:ascii="Arial" w:hAnsi="Arial" w:cs="Arial"/>
          <w:b/>
          <w:bCs/>
          <w:sz w:val="22"/>
          <w:szCs w:val="22"/>
        </w:rPr>
        <w:t xml:space="preserve">, pro obec a </w:t>
      </w:r>
      <w:proofErr w:type="spellStart"/>
      <w:r w:rsidRPr="00932C2F">
        <w:rPr>
          <w:rFonts w:ascii="Arial" w:hAnsi="Arial" w:cs="Arial"/>
          <w:b/>
          <w:bCs/>
          <w:sz w:val="22"/>
          <w:szCs w:val="22"/>
        </w:rPr>
        <w:t>k.ú</w:t>
      </w:r>
      <w:proofErr w:type="spellEnd"/>
      <w:r w:rsidRPr="00932C2F">
        <w:rPr>
          <w:rFonts w:ascii="Arial" w:hAnsi="Arial" w:cs="Arial"/>
          <w:b/>
          <w:bCs/>
          <w:sz w:val="22"/>
          <w:szCs w:val="22"/>
        </w:rPr>
        <w:t xml:space="preserve">. </w:t>
      </w:r>
      <w:r w:rsidR="00A25A4E">
        <w:rPr>
          <w:rFonts w:ascii="Arial" w:hAnsi="Arial" w:cs="Arial"/>
          <w:b/>
          <w:bCs/>
          <w:sz w:val="22"/>
          <w:szCs w:val="22"/>
        </w:rPr>
        <w:t>Let</w:t>
      </w:r>
      <w:r w:rsidRPr="00932C2F">
        <w:rPr>
          <w:rFonts w:ascii="Arial" w:hAnsi="Arial" w:cs="Arial"/>
          <w:b/>
          <w:bCs/>
          <w:sz w:val="22"/>
          <w:szCs w:val="22"/>
        </w:rPr>
        <w:t>ovice</w:t>
      </w:r>
      <w:r w:rsidRPr="00932C2F">
        <w:rPr>
          <w:rFonts w:ascii="Arial" w:hAnsi="Arial" w:cs="Arial"/>
          <w:sz w:val="22"/>
          <w:szCs w:val="22"/>
        </w:rPr>
        <w:t xml:space="preserve"> rozdělen na:</w:t>
      </w:r>
    </w:p>
    <w:p w14:paraId="35588E94" w14:textId="77777777" w:rsidR="00932C2F" w:rsidRPr="00932C2F" w:rsidRDefault="00932C2F" w:rsidP="00932C2F">
      <w:pPr>
        <w:numPr>
          <w:ilvl w:val="0"/>
          <w:numId w:val="10"/>
        </w:numPr>
        <w:overflowPunct w:val="0"/>
        <w:autoSpaceDE w:val="0"/>
        <w:autoSpaceDN w:val="0"/>
        <w:adjustRightInd w:val="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834/2</w:t>
      </w:r>
      <w:r w:rsidRPr="00932C2F">
        <w:rPr>
          <w:rFonts w:ascii="Arial" w:hAnsi="Arial" w:cs="Arial"/>
          <w:b/>
          <w:bCs/>
          <w:sz w:val="22"/>
          <w:szCs w:val="22"/>
        </w:rPr>
        <w:t xml:space="preserve"> </w:t>
      </w:r>
      <w:r w:rsidRPr="00932C2F">
        <w:rPr>
          <w:rFonts w:ascii="Arial" w:hAnsi="Arial" w:cs="Arial"/>
          <w:sz w:val="22"/>
          <w:szCs w:val="22"/>
        </w:rPr>
        <w:t xml:space="preserve">– </w:t>
      </w:r>
      <w:r w:rsidR="00A25A4E">
        <w:rPr>
          <w:rFonts w:ascii="Arial" w:hAnsi="Arial" w:cs="Arial"/>
          <w:bCs/>
          <w:sz w:val="22"/>
          <w:szCs w:val="22"/>
        </w:rPr>
        <w:t>trvalý travní porost</w:t>
      </w:r>
      <w:r w:rsidR="00A25A4E" w:rsidRPr="00932C2F">
        <w:rPr>
          <w:rFonts w:ascii="Arial" w:hAnsi="Arial" w:cs="Arial"/>
          <w:b/>
          <w:bCs/>
          <w:sz w:val="22"/>
          <w:szCs w:val="22"/>
        </w:rPr>
        <w:t xml:space="preserve"> o výměře 21</w:t>
      </w:r>
      <w:r w:rsidR="00A25A4E">
        <w:rPr>
          <w:rFonts w:ascii="Arial" w:hAnsi="Arial" w:cs="Arial"/>
          <w:b/>
          <w:bCs/>
          <w:sz w:val="22"/>
          <w:szCs w:val="22"/>
        </w:rPr>
        <w:t>7</w:t>
      </w:r>
      <w:r w:rsidR="00A25A4E" w:rsidRPr="00932C2F">
        <w:rPr>
          <w:rFonts w:ascii="Arial" w:hAnsi="Arial" w:cs="Arial"/>
          <w:b/>
          <w:bCs/>
          <w:sz w:val="22"/>
          <w:szCs w:val="22"/>
        </w:rPr>
        <w:t xml:space="preserve"> m</w:t>
      </w:r>
      <w:r w:rsidR="00A25A4E" w:rsidRPr="00932C2F">
        <w:rPr>
          <w:rFonts w:ascii="Arial" w:hAnsi="Arial" w:cs="Arial"/>
          <w:b/>
          <w:bCs/>
          <w:sz w:val="22"/>
          <w:szCs w:val="22"/>
          <w:vertAlign w:val="superscript"/>
        </w:rPr>
        <w:t>2</w:t>
      </w:r>
      <w:r w:rsidR="00A25A4E">
        <w:rPr>
          <w:rFonts w:ascii="Arial" w:hAnsi="Arial" w:cs="Arial"/>
          <w:b/>
          <w:bCs/>
          <w:sz w:val="22"/>
          <w:szCs w:val="22"/>
        </w:rPr>
        <w:t>,</w:t>
      </w:r>
    </w:p>
    <w:p w14:paraId="2162A5C6" w14:textId="77777777" w:rsidR="00932C2F" w:rsidRPr="00932C2F" w:rsidRDefault="00932C2F" w:rsidP="00932C2F">
      <w:pPr>
        <w:numPr>
          <w:ilvl w:val="0"/>
          <w:numId w:val="10"/>
        </w:numPr>
        <w:overflowPunct w:val="0"/>
        <w:autoSpaceDE w:val="0"/>
        <w:autoSpaceDN w:val="0"/>
        <w:adjustRightInd w:val="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834/8</w:t>
      </w:r>
      <w:r w:rsidR="00A25A4E" w:rsidRPr="00932C2F">
        <w:rPr>
          <w:rFonts w:ascii="Arial" w:hAnsi="Arial" w:cs="Arial"/>
          <w:b/>
          <w:bCs/>
          <w:sz w:val="22"/>
          <w:szCs w:val="22"/>
        </w:rPr>
        <w:t xml:space="preserve"> </w:t>
      </w:r>
      <w:r w:rsidR="00A25A4E" w:rsidRPr="00932C2F">
        <w:rPr>
          <w:rFonts w:ascii="Arial" w:hAnsi="Arial" w:cs="Arial"/>
          <w:sz w:val="22"/>
          <w:szCs w:val="22"/>
        </w:rPr>
        <w:t xml:space="preserve">– </w:t>
      </w:r>
      <w:r w:rsidR="00A25A4E">
        <w:rPr>
          <w:rFonts w:ascii="Arial" w:hAnsi="Arial" w:cs="Arial"/>
          <w:bCs/>
          <w:sz w:val="22"/>
          <w:szCs w:val="22"/>
        </w:rPr>
        <w:t>trvalý travní porost</w:t>
      </w:r>
      <w:r w:rsidR="00A25A4E" w:rsidRPr="00932C2F">
        <w:rPr>
          <w:rFonts w:ascii="Arial" w:hAnsi="Arial" w:cs="Arial"/>
          <w:b/>
          <w:bCs/>
          <w:sz w:val="22"/>
          <w:szCs w:val="22"/>
        </w:rPr>
        <w:t xml:space="preserve"> o výměře </w:t>
      </w:r>
      <w:r w:rsidR="00A25A4E">
        <w:rPr>
          <w:rFonts w:ascii="Arial" w:hAnsi="Arial" w:cs="Arial"/>
          <w:b/>
          <w:bCs/>
          <w:sz w:val="22"/>
          <w:szCs w:val="22"/>
        </w:rPr>
        <w:t>1</w:t>
      </w:r>
      <w:r w:rsidR="00A25A4E" w:rsidRPr="00932C2F">
        <w:rPr>
          <w:rFonts w:ascii="Arial" w:hAnsi="Arial" w:cs="Arial"/>
          <w:b/>
          <w:bCs/>
          <w:sz w:val="22"/>
          <w:szCs w:val="22"/>
        </w:rPr>
        <w:t xml:space="preserve"> m</w:t>
      </w:r>
      <w:r w:rsidR="00A25A4E" w:rsidRPr="00932C2F">
        <w:rPr>
          <w:rFonts w:ascii="Arial" w:hAnsi="Arial" w:cs="Arial"/>
          <w:b/>
          <w:bCs/>
          <w:sz w:val="22"/>
          <w:szCs w:val="22"/>
          <w:vertAlign w:val="superscript"/>
        </w:rPr>
        <w:t>2</w:t>
      </w:r>
      <w:r w:rsidR="00A25A4E">
        <w:rPr>
          <w:rFonts w:ascii="Arial" w:hAnsi="Arial" w:cs="Arial"/>
          <w:b/>
          <w:bCs/>
          <w:sz w:val="22"/>
          <w:szCs w:val="22"/>
        </w:rPr>
        <w:t>.</w:t>
      </w:r>
    </w:p>
    <w:p w14:paraId="607E66E2" w14:textId="77777777" w:rsidR="00932C2F" w:rsidRPr="00932C2F" w:rsidRDefault="00932C2F" w:rsidP="00932C2F">
      <w:pPr>
        <w:ind w:left="284" w:hanging="284"/>
        <w:rPr>
          <w:rFonts w:ascii="Arial" w:hAnsi="Arial" w:cs="Arial"/>
          <w:sz w:val="22"/>
          <w:szCs w:val="22"/>
        </w:rPr>
      </w:pPr>
      <w:r w:rsidRPr="00932C2F">
        <w:rPr>
          <w:rFonts w:ascii="Arial" w:hAnsi="Arial" w:cs="Arial"/>
          <w:b/>
          <w:bCs/>
          <w:sz w:val="22"/>
          <w:szCs w:val="22"/>
        </w:rPr>
        <w:t>B/</w:t>
      </w:r>
      <w:r w:rsidRPr="00932C2F">
        <w:rPr>
          <w:rFonts w:ascii="Arial" w:hAnsi="Arial" w:cs="Arial"/>
          <w:sz w:val="22"/>
          <w:szCs w:val="22"/>
        </w:rPr>
        <w:t xml:space="preserve"> </w:t>
      </w:r>
      <w:r w:rsidRPr="00932C2F">
        <w:rPr>
          <w:rFonts w:ascii="Arial" w:hAnsi="Arial" w:cs="Arial"/>
          <w:b/>
          <w:bCs/>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914</w:t>
      </w:r>
      <w:r w:rsidR="00A25A4E" w:rsidRPr="005A13CC">
        <w:rPr>
          <w:rFonts w:ascii="Arial" w:hAnsi="Arial" w:cs="Arial"/>
          <w:b/>
          <w:bCs/>
          <w:sz w:val="22"/>
          <w:szCs w:val="22"/>
        </w:rPr>
        <w:t>/</w:t>
      </w:r>
      <w:r w:rsidR="00A25A4E">
        <w:rPr>
          <w:rFonts w:ascii="Arial" w:hAnsi="Arial" w:cs="Arial"/>
          <w:b/>
          <w:bCs/>
          <w:sz w:val="22"/>
          <w:szCs w:val="22"/>
        </w:rPr>
        <w:t>3</w:t>
      </w:r>
      <w:r w:rsidR="00A25A4E" w:rsidRPr="005A13CC">
        <w:rPr>
          <w:rFonts w:ascii="Arial" w:hAnsi="Arial" w:cs="Arial"/>
          <w:b/>
          <w:bCs/>
          <w:sz w:val="22"/>
          <w:szCs w:val="22"/>
        </w:rPr>
        <w:t xml:space="preserve"> </w:t>
      </w:r>
      <w:r w:rsidR="00A25A4E" w:rsidRPr="005A13CC">
        <w:rPr>
          <w:rFonts w:ascii="Arial" w:hAnsi="Arial" w:cs="Arial"/>
          <w:bCs/>
          <w:sz w:val="22"/>
          <w:szCs w:val="22"/>
        </w:rPr>
        <w:t xml:space="preserve">– </w:t>
      </w:r>
      <w:r w:rsidR="00A25A4E" w:rsidRPr="00932C2F">
        <w:rPr>
          <w:rFonts w:ascii="Arial" w:hAnsi="Arial" w:cs="Arial"/>
          <w:bCs/>
          <w:sz w:val="22"/>
          <w:szCs w:val="22"/>
        </w:rPr>
        <w:t>koryto vodního toku přirozené nebo upravené, vodní plocha</w:t>
      </w:r>
      <w:r w:rsidR="00A25A4E" w:rsidRPr="00932C2F">
        <w:rPr>
          <w:rFonts w:ascii="Arial" w:hAnsi="Arial" w:cs="Arial"/>
          <w:b/>
          <w:bCs/>
          <w:sz w:val="22"/>
          <w:szCs w:val="22"/>
        </w:rPr>
        <w:t xml:space="preserve"> </w:t>
      </w:r>
      <w:r w:rsidRPr="00932C2F">
        <w:rPr>
          <w:rFonts w:ascii="Arial" w:hAnsi="Arial" w:cs="Arial"/>
          <w:b/>
          <w:bCs/>
          <w:sz w:val="22"/>
          <w:szCs w:val="22"/>
        </w:rPr>
        <w:t>o celkové výměře 5</w:t>
      </w:r>
      <w:r w:rsidR="00A25A4E">
        <w:rPr>
          <w:rFonts w:ascii="Arial" w:hAnsi="Arial" w:cs="Arial"/>
          <w:b/>
          <w:bCs/>
          <w:sz w:val="22"/>
          <w:szCs w:val="22"/>
        </w:rPr>
        <w:t>510</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Pr="00932C2F">
        <w:rPr>
          <w:rFonts w:ascii="Arial" w:hAnsi="Arial" w:cs="Arial"/>
          <w:b/>
          <w:bCs/>
          <w:sz w:val="22"/>
          <w:szCs w:val="22"/>
        </w:rPr>
        <w:t xml:space="preserve"> zapsaný na LV </w:t>
      </w:r>
      <w:r w:rsidR="00A25A4E" w:rsidRPr="00932C2F">
        <w:rPr>
          <w:rFonts w:ascii="Arial" w:hAnsi="Arial" w:cs="Arial"/>
          <w:b/>
          <w:bCs/>
          <w:sz w:val="22"/>
          <w:szCs w:val="22"/>
        </w:rPr>
        <w:t xml:space="preserve">č. </w:t>
      </w:r>
      <w:r w:rsidR="00A25A4E">
        <w:rPr>
          <w:rFonts w:ascii="Arial" w:hAnsi="Arial" w:cs="Arial"/>
          <w:b/>
          <w:bCs/>
          <w:sz w:val="22"/>
          <w:szCs w:val="22"/>
        </w:rPr>
        <w:t>14</w:t>
      </w:r>
      <w:r w:rsidR="00A25A4E" w:rsidRPr="00932C2F">
        <w:rPr>
          <w:rFonts w:ascii="Arial" w:hAnsi="Arial" w:cs="Arial"/>
          <w:b/>
          <w:bCs/>
          <w:sz w:val="22"/>
          <w:szCs w:val="22"/>
        </w:rPr>
        <w:t xml:space="preserve">, pro obec a </w:t>
      </w:r>
      <w:proofErr w:type="spellStart"/>
      <w:r w:rsidR="00A25A4E" w:rsidRPr="00932C2F">
        <w:rPr>
          <w:rFonts w:ascii="Arial" w:hAnsi="Arial" w:cs="Arial"/>
          <w:b/>
          <w:bCs/>
          <w:sz w:val="22"/>
          <w:szCs w:val="22"/>
        </w:rPr>
        <w:t>k.ú</w:t>
      </w:r>
      <w:proofErr w:type="spellEnd"/>
      <w:r w:rsidR="00A25A4E" w:rsidRPr="00932C2F">
        <w:rPr>
          <w:rFonts w:ascii="Arial" w:hAnsi="Arial" w:cs="Arial"/>
          <w:b/>
          <w:bCs/>
          <w:sz w:val="22"/>
          <w:szCs w:val="22"/>
        </w:rPr>
        <w:t xml:space="preserve">. </w:t>
      </w:r>
      <w:r w:rsidR="00A25A4E">
        <w:rPr>
          <w:rFonts w:ascii="Arial" w:hAnsi="Arial" w:cs="Arial"/>
          <w:b/>
          <w:bCs/>
          <w:sz w:val="22"/>
          <w:szCs w:val="22"/>
        </w:rPr>
        <w:t>Let</w:t>
      </w:r>
      <w:r w:rsidR="00A25A4E" w:rsidRPr="00932C2F">
        <w:rPr>
          <w:rFonts w:ascii="Arial" w:hAnsi="Arial" w:cs="Arial"/>
          <w:b/>
          <w:bCs/>
          <w:sz w:val="22"/>
          <w:szCs w:val="22"/>
        </w:rPr>
        <w:t>ovice</w:t>
      </w:r>
      <w:r w:rsidR="00A25A4E" w:rsidRPr="00932C2F">
        <w:rPr>
          <w:rFonts w:ascii="Arial" w:hAnsi="Arial" w:cs="Arial"/>
          <w:sz w:val="22"/>
          <w:szCs w:val="22"/>
        </w:rPr>
        <w:t xml:space="preserve"> rozdělen na:</w:t>
      </w:r>
    </w:p>
    <w:p w14:paraId="6C3DD0A7" w14:textId="77777777" w:rsidR="00932C2F" w:rsidRPr="00932C2F" w:rsidRDefault="00932C2F" w:rsidP="00932C2F">
      <w:pPr>
        <w:numPr>
          <w:ilvl w:val="0"/>
          <w:numId w:val="10"/>
        </w:numPr>
        <w:overflowPunct w:val="0"/>
        <w:autoSpaceDE w:val="0"/>
        <w:autoSpaceDN w:val="0"/>
        <w:adjustRightInd w:val="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914</w:t>
      </w:r>
      <w:r w:rsidR="00A25A4E" w:rsidRPr="005A13CC">
        <w:rPr>
          <w:rFonts w:ascii="Arial" w:hAnsi="Arial" w:cs="Arial"/>
          <w:b/>
          <w:bCs/>
          <w:sz w:val="22"/>
          <w:szCs w:val="22"/>
        </w:rPr>
        <w:t>/</w:t>
      </w:r>
      <w:r w:rsidR="00A25A4E">
        <w:rPr>
          <w:rFonts w:ascii="Arial" w:hAnsi="Arial" w:cs="Arial"/>
          <w:b/>
          <w:bCs/>
          <w:sz w:val="22"/>
          <w:szCs w:val="22"/>
        </w:rPr>
        <w:t>3</w:t>
      </w:r>
      <w:r w:rsidR="00A25A4E" w:rsidRPr="005A13CC">
        <w:rPr>
          <w:rFonts w:ascii="Arial" w:hAnsi="Arial" w:cs="Arial"/>
          <w:b/>
          <w:bCs/>
          <w:sz w:val="22"/>
          <w:szCs w:val="22"/>
        </w:rPr>
        <w:t xml:space="preserve"> </w:t>
      </w:r>
      <w:r w:rsidR="00A25A4E" w:rsidRPr="005A13CC">
        <w:rPr>
          <w:rFonts w:ascii="Arial" w:hAnsi="Arial" w:cs="Arial"/>
          <w:bCs/>
          <w:sz w:val="22"/>
          <w:szCs w:val="22"/>
        </w:rPr>
        <w:t xml:space="preserve">– </w:t>
      </w:r>
      <w:r w:rsidR="00A25A4E" w:rsidRPr="00932C2F">
        <w:rPr>
          <w:rFonts w:ascii="Arial" w:hAnsi="Arial" w:cs="Arial"/>
          <w:bCs/>
          <w:sz w:val="22"/>
          <w:szCs w:val="22"/>
        </w:rPr>
        <w:t>koryto vodního toku přirozené nebo upravené, vodní plocha</w:t>
      </w:r>
      <w:r w:rsidR="00A25A4E" w:rsidRPr="00932C2F">
        <w:rPr>
          <w:rFonts w:ascii="Arial" w:hAnsi="Arial" w:cs="Arial"/>
          <w:b/>
          <w:bCs/>
          <w:sz w:val="22"/>
          <w:szCs w:val="22"/>
        </w:rPr>
        <w:t xml:space="preserve"> </w:t>
      </w:r>
      <w:r w:rsidRPr="00932C2F">
        <w:rPr>
          <w:rFonts w:ascii="Arial" w:hAnsi="Arial" w:cs="Arial"/>
          <w:sz w:val="22"/>
          <w:szCs w:val="22"/>
        </w:rPr>
        <w:t>o</w:t>
      </w:r>
      <w:r w:rsidRPr="00932C2F">
        <w:rPr>
          <w:rFonts w:ascii="Arial" w:hAnsi="Arial" w:cs="Arial"/>
          <w:b/>
          <w:bCs/>
          <w:sz w:val="22"/>
          <w:szCs w:val="22"/>
        </w:rPr>
        <w:t xml:space="preserve"> výměře </w:t>
      </w:r>
      <w:r w:rsidR="00A25A4E">
        <w:rPr>
          <w:rFonts w:ascii="Arial" w:hAnsi="Arial" w:cs="Arial"/>
          <w:b/>
          <w:bCs/>
          <w:sz w:val="22"/>
          <w:szCs w:val="22"/>
        </w:rPr>
        <w:t>5396</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00A25A4E">
        <w:rPr>
          <w:rFonts w:ascii="Arial" w:hAnsi="Arial" w:cs="Arial"/>
          <w:b/>
          <w:bCs/>
          <w:sz w:val="22"/>
          <w:szCs w:val="22"/>
        </w:rPr>
        <w:t>,</w:t>
      </w:r>
    </w:p>
    <w:p w14:paraId="1A7A8DBB" w14:textId="77777777" w:rsidR="00932C2F" w:rsidRPr="00932C2F" w:rsidRDefault="00932C2F" w:rsidP="00932C2F">
      <w:pPr>
        <w:numPr>
          <w:ilvl w:val="0"/>
          <w:numId w:val="10"/>
        </w:numPr>
        <w:overflowPunct w:val="0"/>
        <w:autoSpaceDE w:val="0"/>
        <w:autoSpaceDN w:val="0"/>
        <w:adjustRightInd w:val="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914</w:t>
      </w:r>
      <w:r w:rsidR="00A25A4E" w:rsidRPr="005A13CC">
        <w:rPr>
          <w:rFonts w:ascii="Arial" w:hAnsi="Arial" w:cs="Arial"/>
          <w:b/>
          <w:bCs/>
          <w:sz w:val="22"/>
          <w:szCs w:val="22"/>
        </w:rPr>
        <w:t>/</w:t>
      </w:r>
      <w:r w:rsidR="00A25A4E">
        <w:rPr>
          <w:rFonts w:ascii="Arial" w:hAnsi="Arial" w:cs="Arial"/>
          <w:b/>
          <w:bCs/>
          <w:sz w:val="22"/>
          <w:szCs w:val="22"/>
        </w:rPr>
        <w:t>43</w:t>
      </w:r>
      <w:r w:rsidR="00A25A4E" w:rsidRPr="005A13CC">
        <w:rPr>
          <w:rFonts w:ascii="Arial" w:hAnsi="Arial" w:cs="Arial"/>
          <w:b/>
          <w:bCs/>
          <w:sz w:val="22"/>
          <w:szCs w:val="22"/>
        </w:rPr>
        <w:t xml:space="preserve"> </w:t>
      </w:r>
      <w:r w:rsidR="00A25A4E" w:rsidRPr="005A13CC">
        <w:rPr>
          <w:rFonts w:ascii="Arial" w:hAnsi="Arial" w:cs="Arial"/>
          <w:bCs/>
          <w:sz w:val="22"/>
          <w:szCs w:val="22"/>
        </w:rPr>
        <w:t xml:space="preserve">– </w:t>
      </w:r>
      <w:r w:rsidR="00A25A4E" w:rsidRPr="00932C2F">
        <w:rPr>
          <w:rFonts w:ascii="Arial" w:hAnsi="Arial" w:cs="Arial"/>
          <w:bCs/>
          <w:sz w:val="22"/>
          <w:szCs w:val="22"/>
        </w:rPr>
        <w:t>koryto vodního toku přirozené nebo upravené, vodní plocha</w:t>
      </w:r>
      <w:r w:rsidR="00A25A4E" w:rsidRPr="00932C2F">
        <w:rPr>
          <w:rFonts w:ascii="Arial" w:hAnsi="Arial" w:cs="Arial"/>
          <w:b/>
          <w:bCs/>
          <w:sz w:val="22"/>
          <w:szCs w:val="22"/>
        </w:rPr>
        <w:t xml:space="preserve"> </w:t>
      </w:r>
      <w:r w:rsidR="00A25A4E" w:rsidRPr="00932C2F">
        <w:rPr>
          <w:rFonts w:ascii="Arial" w:hAnsi="Arial" w:cs="Arial"/>
          <w:sz w:val="22"/>
          <w:szCs w:val="22"/>
        </w:rPr>
        <w:t>o</w:t>
      </w:r>
      <w:r w:rsidR="00A25A4E" w:rsidRPr="00932C2F">
        <w:rPr>
          <w:rFonts w:ascii="Arial" w:hAnsi="Arial" w:cs="Arial"/>
          <w:b/>
          <w:bCs/>
          <w:sz w:val="22"/>
          <w:szCs w:val="22"/>
        </w:rPr>
        <w:t xml:space="preserve"> výměře </w:t>
      </w:r>
      <w:r w:rsidR="00A25A4E">
        <w:rPr>
          <w:rFonts w:ascii="Arial" w:hAnsi="Arial" w:cs="Arial"/>
          <w:b/>
          <w:bCs/>
          <w:sz w:val="22"/>
          <w:szCs w:val="22"/>
        </w:rPr>
        <w:t>115</w:t>
      </w:r>
      <w:r w:rsidR="00A25A4E" w:rsidRPr="00932C2F">
        <w:rPr>
          <w:rFonts w:ascii="Arial" w:hAnsi="Arial" w:cs="Arial"/>
          <w:b/>
          <w:bCs/>
          <w:sz w:val="22"/>
          <w:szCs w:val="22"/>
        </w:rPr>
        <w:t xml:space="preserve"> m</w:t>
      </w:r>
      <w:r w:rsidR="00A25A4E" w:rsidRPr="00932C2F">
        <w:rPr>
          <w:rFonts w:ascii="Arial" w:hAnsi="Arial" w:cs="Arial"/>
          <w:b/>
          <w:bCs/>
          <w:sz w:val="22"/>
          <w:szCs w:val="22"/>
          <w:vertAlign w:val="superscript"/>
        </w:rPr>
        <w:t>2</w:t>
      </w:r>
      <w:r w:rsidR="00A25A4E">
        <w:rPr>
          <w:rFonts w:ascii="Arial" w:hAnsi="Arial" w:cs="Arial"/>
          <w:b/>
          <w:bCs/>
          <w:sz w:val="22"/>
          <w:szCs w:val="22"/>
        </w:rPr>
        <w:t>.</w:t>
      </w:r>
    </w:p>
    <w:p w14:paraId="6A9C0A89" w14:textId="77777777" w:rsidR="00932C2F" w:rsidRPr="00932C2F" w:rsidRDefault="00932C2F" w:rsidP="00932C2F">
      <w:pPr>
        <w:rPr>
          <w:rFonts w:ascii="Arial" w:hAnsi="Arial" w:cs="Arial"/>
          <w:sz w:val="22"/>
          <w:szCs w:val="22"/>
        </w:rPr>
      </w:pPr>
    </w:p>
    <w:p w14:paraId="7F4D0E2B" w14:textId="77777777" w:rsidR="00932C2F" w:rsidRPr="00932C2F" w:rsidRDefault="00932C2F" w:rsidP="00932C2F">
      <w:pPr>
        <w:rPr>
          <w:rFonts w:ascii="Arial" w:hAnsi="Arial" w:cs="Arial"/>
          <w:sz w:val="22"/>
          <w:szCs w:val="22"/>
        </w:rPr>
      </w:pPr>
      <w:r w:rsidRPr="00932C2F">
        <w:rPr>
          <w:rFonts w:ascii="Arial" w:hAnsi="Arial" w:cs="Arial"/>
          <w:sz w:val="22"/>
          <w:szCs w:val="22"/>
        </w:rPr>
        <w:t xml:space="preserve">Rozdělení pozemku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834/2</w:t>
      </w:r>
      <w:r w:rsidRPr="00932C2F">
        <w:rPr>
          <w:rFonts w:ascii="Arial" w:hAnsi="Arial" w:cs="Arial"/>
          <w:b/>
          <w:bCs/>
          <w:sz w:val="22"/>
          <w:szCs w:val="22"/>
        </w:rPr>
        <w:t xml:space="preserve"> </w:t>
      </w:r>
      <w:r w:rsidRPr="00932C2F">
        <w:rPr>
          <w:rFonts w:ascii="Arial" w:hAnsi="Arial" w:cs="Arial"/>
          <w:sz w:val="22"/>
          <w:szCs w:val="22"/>
        </w:rPr>
        <w:t xml:space="preserve">bylo schváleno Městským úřadem </w:t>
      </w:r>
      <w:r w:rsidR="00A25A4E">
        <w:rPr>
          <w:rFonts w:ascii="Arial" w:hAnsi="Arial" w:cs="Arial"/>
          <w:sz w:val="22"/>
          <w:szCs w:val="22"/>
        </w:rPr>
        <w:t>Let</w:t>
      </w:r>
      <w:r w:rsidRPr="00932C2F">
        <w:rPr>
          <w:rFonts w:ascii="Arial" w:hAnsi="Arial" w:cs="Arial"/>
          <w:sz w:val="22"/>
          <w:szCs w:val="22"/>
        </w:rPr>
        <w:t>ovice, odbor výstavby a územního plánování pod spis. zn</w:t>
      </w:r>
      <w:r w:rsidRPr="00CC70FA">
        <w:rPr>
          <w:rFonts w:ascii="Arial" w:hAnsi="Arial" w:cs="Arial"/>
          <w:sz w:val="22"/>
          <w:szCs w:val="22"/>
          <w:highlight w:val="yellow"/>
        </w:rPr>
        <w:t xml:space="preserve">. </w:t>
      </w:r>
      <w:r w:rsidR="00A25A4E" w:rsidRPr="00CC70FA">
        <w:rPr>
          <w:rFonts w:ascii="Arial" w:hAnsi="Arial" w:cs="Arial"/>
          <w:sz w:val="22"/>
          <w:szCs w:val="22"/>
          <w:highlight w:val="yellow"/>
        </w:rPr>
        <w:t>………………………..</w:t>
      </w:r>
      <w:r w:rsidRPr="00CC70FA">
        <w:rPr>
          <w:rFonts w:ascii="Arial" w:hAnsi="Arial" w:cs="Arial"/>
          <w:sz w:val="22"/>
          <w:szCs w:val="22"/>
          <w:highlight w:val="yellow"/>
        </w:rPr>
        <w:t xml:space="preserve"> a č.j.: </w:t>
      </w:r>
      <w:r w:rsidR="00A25A4E" w:rsidRPr="00CC70FA">
        <w:rPr>
          <w:rFonts w:ascii="Arial" w:hAnsi="Arial" w:cs="Arial"/>
          <w:sz w:val="22"/>
          <w:szCs w:val="22"/>
          <w:highlight w:val="yellow"/>
        </w:rPr>
        <w:t>…………………………….</w:t>
      </w:r>
      <w:r w:rsidRPr="00CC70FA">
        <w:rPr>
          <w:rFonts w:ascii="Arial" w:hAnsi="Arial" w:cs="Arial"/>
          <w:sz w:val="22"/>
          <w:szCs w:val="22"/>
          <w:highlight w:val="yellow"/>
        </w:rPr>
        <w:t xml:space="preserve"> ze dne </w:t>
      </w:r>
      <w:proofErr w:type="spellStart"/>
      <w:r w:rsidR="00A25A4E" w:rsidRPr="00CC70FA">
        <w:rPr>
          <w:rFonts w:ascii="Arial" w:hAnsi="Arial" w:cs="Arial"/>
          <w:sz w:val="22"/>
          <w:szCs w:val="22"/>
          <w:highlight w:val="yellow"/>
        </w:rPr>
        <w:t>xx</w:t>
      </w:r>
      <w:proofErr w:type="spellEnd"/>
      <w:r w:rsidRPr="00CC70FA">
        <w:rPr>
          <w:rFonts w:ascii="Arial" w:hAnsi="Arial" w:cs="Arial"/>
          <w:sz w:val="22"/>
          <w:szCs w:val="22"/>
          <w:highlight w:val="yellow"/>
        </w:rPr>
        <w:t xml:space="preserve">. </w:t>
      </w:r>
      <w:proofErr w:type="spellStart"/>
      <w:r w:rsidR="00A25A4E" w:rsidRPr="00CC70FA">
        <w:rPr>
          <w:rFonts w:ascii="Arial" w:hAnsi="Arial" w:cs="Arial"/>
          <w:sz w:val="22"/>
          <w:szCs w:val="22"/>
          <w:highlight w:val="yellow"/>
        </w:rPr>
        <w:t>xx</w:t>
      </w:r>
      <w:proofErr w:type="spellEnd"/>
      <w:r w:rsidR="00A25A4E" w:rsidRPr="00CC70FA">
        <w:rPr>
          <w:rFonts w:ascii="Arial" w:hAnsi="Arial" w:cs="Arial"/>
          <w:sz w:val="22"/>
          <w:szCs w:val="22"/>
          <w:highlight w:val="yellow"/>
        </w:rPr>
        <w:t>. 2020</w:t>
      </w:r>
      <w:r w:rsidRPr="00932C2F">
        <w:rPr>
          <w:rFonts w:ascii="Arial" w:hAnsi="Arial" w:cs="Arial"/>
          <w:sz w:val="22"/>
          <w:szCs w:val="22"/>
        </w:rPr>
        <w:t>.</w:t>
      </w:r>
    </w:p>
    <w:p w14:paraId="4A25971C" w14:textId="77777777" w:rsidR="00932C2F" w:rsidRPr="00932C2F" w:rsidRDefault="00932C2F" w:rsidP="00932C2F">
      <w:pPr>
        <w:rPr>
          <w:rFonts w:ascii="Arial" w:hAnsi="Arial" w:cs="Arial"/>
          <w:sz w:val="22"/>
          <w:szCs w:val="22"/>
        </w:rPr>
      </w:pPr>
      <w:r w:rsidRPr="00932C2F">
        <w:rPr>
          <w:rFonts w:ascii="Arial" w:hAnsi="Arial" w:cs="Arial"/>
          <w:sz w:val="22"/>
          <w:szCs w:val="22"/>
        </w:rPr>
        <w:t xml:space="preserve">Rozdělení pozemku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sidR="00A25A4E">
        <w:rPr>
          <w:rFonts w:ascii="Arial" w:hAnsi="Arial" w:cs="Arial"/>
          <w:b/>
          <w:bCs/>
          <w:sz w:val="22"/>
          <w:szCs w:val="22"/>
        </w:rPr>
        <w:t>914/3</w:t>
      </w:r>
      <w:r w:rsidRPr="00932C2F">
        <w:rPr>
          <w:rFonts w:ascii="Arial" w:hAnsi="Arial" w:cs="Arial"/>
          <w:b/>
          <w:bCs/>
          <w:sz w:val="22"/>
          <w:szCs w:val="22"/>
        </w:rPr>
        <w:t xml:space="preserve"> </w:t>
      </w:r>
      <w:r w:rsidR="00A25A4E" w:rsidRPr="00932C2F">
        <w:rPr>
          <w:rFonts w:ascii="Arial" w:hAnsi="Arial" w:cs="Arial"/>
          <w:sz w:val="22"/>
          <w:szCs w:val="22"/>
        </w:rPr>
        <w:t xml:space="preserve">bylo schváleno Městským úřadem </w:t>
      </w:r>
      <w:r w:rsidR="00A25A4E">
        <w:rPr>
          <w:rFonts w:ascii="Arial" w:hAnsi="Arial" w:cs="Arial"/>
          <w:sz w:val="22"/>
          <w:szCs w:val="22"/>
        </w:rPr>
        <w:t>Let</w:t>
      </w:r>
      <w:r w:rsidR="00A25A4E" w:rsidRPr="00932C2F">
        <w:rPr>
          <w:rFonts w:ascii="Arial" w:hAnsi="Arial" w:cs="Arial"/>
          <w:sz w:val="22"/>
          <w:szCs w:val="22"/>
        </w:rPr>
        <w:t>ovice, odbor výstavby a územního plánování pod spis. zn</w:t>
      </w:r>
      <w:r w:rsidR="00A25A4E" w:rsidRPr="00CC70FA">
        <w:rPr>
          <w:rFonts w:ascii="Arial" w:hAnsi="Arial" w:cs="Arial"/>
          <w:sz w:val="22"/>
          <w:szCs w:val="22"/>
          <w:highlight w:val="yellow"/>
        </w:rPr>
        <w:t xml:space="preserve">. ……………………….. a č.j.: ……………………………. ze dne </w:t>
      </w:r>
      <w:proofErr w:type="spellStart"/>
      <w:r w:rsidR="00A25A4E" w:rsidRPr="00CC70FA">
        <w:rPr>
          <w:rFonts w:ascii="Arial" w:hAnsi="Arial" w:cs="Arial"/>
          <w:sz w:val="22"/>
          <w:szCs w:val="22"/>
          <w:highlight w:val="yellow"/>
        </w:rPr>
        <w:t>xx</w:t>
      </w:r>
      <w:proofErr w:type="spellEnd"/>
      <w:r w:rsidR="00A25A4E" w:rsidRPr="00CC70FA">
        <w:rPr>
          <w:rFonts w:ascii="Arial" w:hAnsi="Arial" w:cs="Arial"/>
          <w:sz w:val="22"/>
          <w:szCs w:val="22"/>
          <w:highlight w:val="yellow"/>
        </w:rPr>
        <w:t xml:space="preserve">. </w:t>
      </w:r>
      <w:proofErr w:type="spellStart"/>
      <w:r w:rsidR="00A25A4E" w:rsidRPr="00CC70FA">
        <w:rPr>
          <w:rFonts w:ascii="Arial" w:hAnsi="Arial" w:cs="Arial"/>
          <w:sz w:val="22"/>
          <w:szCs w:val="22"/>
          <w:highlight w:val="yellow"/>
        </w:rPr>
        <w:t>xx</w:t>
      </w:r>
      <w:proofErr w:type="spellEnd"/>
      <w:r w:rsidR="00A25A4E" w:rsidRPr="00CC70FA">
        <w:rPr>
          <w:rFonts w:ascii="Arial" w:hAnsi="Arial" w:cs="Arial"/>
          <w:sz w:val="22"/>
          <w:szCs w:val="22"/>
          <w:highlight w:val="yellow"/>
        </w:rPr>
        <w:t>. 2020</w:t>
      </w:r>
      <w:r w:rsidR="00A25A4E" w:rsidRPr="00932C2F">
        <w:rPr>
          <w:rFonts w:ascii="Arial" w:hAnsi="Arial" w:cs="Arial"/>
          <w:sz w:val="22"/>
          <w:szCs w:val="22"/>
        </w:rPr>
        <w:t>.</w:t>
      </w:r>
    </w:p>
    <w:p w14:paraId="1F22E105" w14:textId="77777777" w:rsidR="00932C2F" w:rsidRPr="00932C2F" w:rsidRDefault="00932C2F" w:rsidP="008D0D33">
      <w:pPr>
        <w:spacing w:before="120"/>
        <w:ind w:left="284"/>
        <w:jc w:val="both"/>
        <w:rPr>
          <w:rFonts w:ascii="Arial" w:hAnsi="Arial" w:cs="Arial"/>
          <w:sz w:val="22"/>
          <w:szCs w:val="22"/>
        </w:rPr>
      </w:pPr>
    </w:p>
    <w:p w14:paraId="181F3A1C" w14:textId="77777777" w:rsidR="00701106" w:rsidRDefault="00701106" w:rsidP="00701106">
      <w:pPr>
        <w:numPr>
          <w:ilvl w:val="0"/>
          <w:numId w:val="11"/>
        </w:numPr>
        <w:spacing w:before="120"/>
        <w:jc w:val="both"/>
        <w:rPr>
          <w:rFonts w:ascii="Arial" w:hAnsi="Arial" w:cs="Arial"/>
          <w:b/>
          <w:sz w:val="22"/>
          <w:szCs w:val="22"/>
          <w:u w:val="single"/>
        </w:rPr>
      </w:pPr>
    </w:p>
    <w:p w14:paraId="01050DFB" w14:textId="77777777" w:rsidR="00932C2F" w:rsidRPr="00054FDD" w:rsidRDefault="00A25A4E" w:rsidP="00701106">
      <w:pPr>
        <w:spacing w:before="120"/>
        <w:ind w:left="285"/>
        <w:jc w:val="both"/>
        <w:rPr>
          <w:rFonts w:ascii="Arial" w:hAnsi="Arial" w:cs="Arial"/>
          <w:b/>
          <w:sz w:val="22"/>
          <w:szCs w:val="22"/>
          <w:u w:val="single"/>
        </w:rPr>
      </w:pPr>
      <w:r w:rsidRPr="00054FDD">
        <w:rPr>
          <w:rFonts w:ascii="Arial" w:hAnsi="Arial" w:cs="Arial"/>
          <w:b/>
          <w:sz w:val="22"/>
          <w:szCs w:val="22"/>
          <w:u w:val="single"/>
        </w:rPr>
        <w:t xml:space="preserve">Předmětem prodeje jsou </w:t>
      </w:r>
      <w:r w:rsidR="00054FDD" w:rsidRPr="00054FDD">
        <w:rPr>
          <w:rFonts w:ascii="Arial" w:hAnsi="Arial" w:cs="Arial"/>
          <w:b/>
          <w:sz w:val="22"/>
          <w:szCs w:val="22"/>
          <w:u w:val="single"/>
        </w:rPr>
        <w:t>pozemky:</w:t>
      </w:r>
    </w:p>
    <w:p w14:paraId="39F60670" w14:textId="77777777" w:rsidR="00054FDD" w:rsidRDefault="00054FDD" w:rsidP="00054FDD">
      <w:pPr>
        <w:numPr>
          <w:ilvl w:val="0"/>
          <w:numId w:val="10"/>
        </w:numPr>
        <w:overflowPunct w:val="0"/>
        <w:autoSpaceDE w:val="0"/>
        <w:autoSpaceDN w:val="0"/>
        <w:adjustRightInd w:val="0"/>
        <w:spacing w:before="12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Pr>
          <w:rFonts w:ascii="Arial" w:hAnsi="Arial" w:cs="Arial"/>
          <w:b/>
          <w:bCs/>
          <w:sz w:val="22"/>
          <w:szCs w:val="22"/>
        </w:rPr>
        <w:t>834/8</w:t>
      </w:r>
      <w:r w:rsidRPr="00932C2F">
        <w:rPr>
          <w:rFonts w:ascii="Arial" w:hAnsi="Arial" w:cs="Arial"/>
          <w:b/>
          <w:bCs/>
          <w:sz w:val="22"/>
          <w:szCs w:val="22"/>
        </w:rPr>
        <w:t xml:space="preserve"> </w:t>
      </w:r>
      <w:r w:rsidRPr="00932C2F">
        <w:rPr>
          <w:rFonts w:ascii="Arial" w:hAnsi="Arial" w:cs="Arial"/>
          <w:sz w:val="22"/>
          <w:szCs w:val="22"/>
        </w:rPr>
        <w:t xml:space="preserve">– </w:t>
      </w:r>
      <w:r>
        <w:rPr>
          <w:rFonts w:ascii="Arial" w:hAnsi="Arial" w:cs="Arial"/>
          <w:bCs/>
          <w:sz w:val="22"/>
          <w:szCs w:val="22"/>
        </w:rPr>
        <w:t>trvalý travní porost</w:t>
      </w:r>
      <w:r w:rsidRPr="00932C2F">
        <w:rPr>
          <w:rFonts w:ascii="Arial" w:hAnsi="Arial" w:cs="Arial"/>
          <w:b/>
          <w:bCs/>
          <w:sz w:val="22"/>
          <w:szCs w:val="22"/>
        </w:rPr>
        <w:t xml:space="preserve"> o výměře </w:t>
      </w:r>
      <w:r>
        <w:rPr>
          <w:rFonts w:ascii="Arial" w:hAnsi="Arial" w:cs="Arial"/>
          <w:b/>
          <w:bCs/>
          <w:sz w:val="22"/>
          <w:szCs w:val="22"/>
        </w:rPr>
        <w:t>1</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Pr="00054FDD">
        <w:rPr>
          <w:rFonts w:ascii="Arial" w:hAnsi="Arial" w:cs="Arial"/>
          <w:sz w:val="22"/>
          <w:szCs w:val="22"/>
        </w:rPr>
        <w:t xml:space="preserve">, který byl oddělen z pozemku </w:t>
      </w:r>
      <w:r>
        <w:rPr>
          <w:rFonts w:ascii="Arial" w:hAnsi="Arial" w:cs="Arial"/>
          <w:sz w:val="22"/>
          <w:szCs w:val="22"/>
        </w:rPr>
        <w:t>834/2</w:t>
      </w:r>
      <w:r w:rsidRPr="00054FDD">
        <w:rPr>
          <w:rFonts w:ascii="Arial" w:hAnsi="Arial" w:cs="Arial"/>
          <w:sz w:val="22"/>
          <w:szCs w:val="22"/>
        </w:rPr>
        <w:t xml:space="preserve"> – </w:t>
      </w:r>
      <w:r>
        <w:rPr>
          <w:rFonts w:ascii="Arial" w:hAnsi="Arial" w:cs="Arial"/>
          <w:bCs/>
          <w:sz w:val="22"/>
          <w:szCs w:val="22"/>
        </w:rPr>
        <w:t>trvalý travní porost</w:t>
      </w:r>
      <w:r w:rsidRPr="00932C2F">
        <w:rPr>
          <w:rFonts w:ascii="Arial" w:hAnsi="Arial" w:cs="Arial"/>
          <w:b/>
          <w:bCs/>
          <w:sz w:val="22"/>
          <w:szCs w:val="22"/>
        </w:rPr>
        <w:t xml:space="preserve"> o celkové výměře 21</w:t>
      </w:r>
      <w:r>
        <w:rPr>
          <w:rFonts w:ascii="Arial" w:hAnsi="Arial" w:cs="Arial"/>
          <w:b/>
          <w:bCs/>
          <w:sz w:val="22"/>
          <w:szCs w:val="22"/>
        </w:rPr>
        <w:t>8</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Pr="00054FDD">
        <w:rPr>
          <w:rFonts w:ascii="Arial" w:hAnsi="Arial" w:cs="Arial"/>
          <w:sz w:val="22"/>
          <w:szCs w:val="22"/>
        </w:rPr>
        <w:t xml:space="preserve"> zapsaný na LV č. </w:t>
      </w:r>
      <w:r>
        <w:rPr>
          <w:rFonts w:ascii="Arial" w:hAnsi="Arial" w:cs="Arial"/>
          <w:sz w:val="22"/>
          <w:szCs w:val="22"/>
        </w:rPr>
        <w:t>14</w:t>
      </w:r>
      <w:r w:rsidRPr="00054FDD">
        <w:rPr>
          <w:rFonts w:ascii="Arial" w:hAnsi="Arial" w:cs="Arial"/>
          <w:sz w:val="22"/>
          <w:szCs w:val="22"/>
        </w:rPr>
        <w:t xml:space="preserve">, pro obec a </w:t>
      </w:r>
      <w:proofErr w:type="spellStart"/>
      <w:r w:rsidRPr="00054FDD">
        <w:rPr>
          <w:rFonts w:ascii="Arial" w:hAnsi="Arial" w:cs="Arial"/>
          <w:sz w:val="22"/>
          <w:szCs w:val="22"/>
        </w:rPr>
        <w:t>k.ú</w:t>
      </w:r>
      <w:proofErr w:type="spellEnd"/>
      <w:r w:rsidRPr="00054FDD">
        <w:rPr>
          <w:rFonts w:ascii="Arial" w:hAnsi="Arial" w:cs="Arial"/>
          <w:sz w:val="22"/>
          <w:szCs w:val="22"/>
        </w:rPr>
        <w:t xml:space="preserve">. </w:t>
      </w:r>
      <w:r>
        <w:rPr>
          <w:rFonts w:ascii="Arial" w:hAnsi="Arial" w:cs="Arial"/>
          <w:sz w:val="22"/>
          <w:szCs w:val="22"/>
        </w:rPr>
        <w:t>Let</w:t>
      </w:r>
      <w:r w:rsidRPr="00054FDD">
        <w:rPr>
          <w:rFonts w:ascii="Arial" w:hAnsi="Arial" w:cs="Arial"/>
          <w:sz w:val="22"/>
          <w:szCs w:val="22"/>
        </w:rPr>
        <w:t>ovice na základě Geometrické</w:t>
      </w:r>
      <w:r>
        <w:rPr>
          <w:rFonts w:ascii="Arial" w:hAnsi="Arial" w:cs="Arial"/>
          <w:sz w:val="22"/>
          <w:szCs w:val="22"/>
        </w:rPr>
        <w:t>ho plánu pro rozdělení pozemku</w:t>
      </w:r>
      <w:r w:rsidRPr="00054FDD">
        <w:rPr>
          <w:rFonts w:ascii="Arial" w:hAnsi="Arial" w:cs="Arial"/>
          <w:sz w:val="22"/>
          <w:szCs w:val="22"/>
        </w:rPr>
        <w:t xml:space="preserve">, číslo plánu </w:t>
      </w:r>
      <w:proofErr w:type="gramStart"/>
      <w:r>
        <w:rPr>
          <w:rFonts w:ascii="Arial" w:hAnsi="Arial" w:cs="Arial"/>
          <w:sz w:val="22"/>
          <w:szCs w:val="22"/>
        </w:rPr>
        <w:t>2165 – 48</w:t>
      </w:r>
      <w:proofErr w:type="gramEnd"/>
      <w:r w:rsidRPr="00932C2F">
        <w:rPr>
          <w:rFonts w:ascii="Arial" w:hAnsi="Arial" w:cs="Arial"/>
          <w:sz w:val="22"/>
          <w:szCs w:val="22"/>
        </w:rPr>
        <w:t>/20</w:t>
      </w:r>
      <w:r>
        <w:rPr>
          <w:rFonts w:ascii="Arial" w:hAnsi="Arial" w:cs="Arial"/>
          <w:sz w:val="22"/>
          <w:szCs w:val="22"/>
        </w:rPr>
        <w:t>20,</w:t>
      </w:r>
    </w:p>
    <w:p w14:paraId="2E61CFA1" w14:textId="77777777" w:rsidR="00054FDD" w:rsidRDefault="00054FDD" w:rsidP="00054FDD">
      <w:pPr>
        <w:numPr>
          <w:ilvl w:val="0"/>
          <w:numId w:val="10"/>
        </w:numPr>
        <w:overflowPunct w:val="0"/>
        <w:autoSpaceDE w:val="0"/>
        <w:autoSpaceDN w:val="0"/>
        <w:adjustRightInd w:val="0"/>
        <w:textAlignment w:val="baseline"/>
        <w:rPr>
          <w:rFonts w:ascii="Arial" w:hAnsi="Arial" w:cs="Arial"/>
          <w:sz w:val="22"/>
          <w:szCs w:val="22"/>
        </w:rPr>
      </w:pPr>
      <w:r w:rsidRPr="00932C2F">
        <w:rPr>
          <w:rFonts w:ascii="Arial" w:hAnsi="Arial" w:cs="Arial"/>
          <w:sz w:val="22"/>
          <w:szCs w:val="22"/>
        </w:rPr>
        <w:t xml:space="preserve">pozemek </w:t>
      </w:r>
      <w:proofErr w:type="spellStart"/>
      <w:r w:rsidRPr="00932C2F">
        <w:rPr>
          <w:rFonts w:ascii="Arial" w:hAnsi="Arial" w:cs="Arial"/>
          <w:b/>
          <w:bCs/>
          <w:sz w:val="22"/>
          <w:szCs w:val="22"/>
        </w:rPr>
        <w:t>parc</w:t>
      </w:r>
      <w:proofErr w:type="spellEnd"/>
      <w:r w:rsidRPr="00932C2F">
        <w:rPr>
          <w:rFonts w:ascii="Arial" w:hAnsi="Arial" w:cs="Arial"/>
          <w:b/>
          <w:bCs/>
          <w:sz w:val="22"/>
          <w:szCs w:val="22"/>
        </w:rPr>
        <w:t xml:space="preserve">. číslo </w:t>
      </w:r>
      <w:r>
        <w:rPr>
          <w:rFonts w:ascii="Arial" w:hAnsi="Arial" w:cs="Arial"/>
          <w:b/>
          <w:bCs/>
          <w:sz w:val="22"/>
          <w:szCs w:val="22"/>
        </w:rPr>
        <w:t>914</w:t>
      </w:r>
      <w:r w:rsidRPr="005A13CC">
        <w:rPr>
          <w:rFonts w:ascii="Arial" w:hAnsi="Arial" w:cs="Arial"/>
          <w:b/>
          <w:bCs/>
          <w:sz w:val="22"/>
          <w:szCs w:val="22"/>
        </w:rPr>
        <w:t>/</w:t>
      </w:r>
      <w:r>
        <w:rPr>
          <w:rFonts w:ascii="Arial" w:hAnsi="Arial" w:cs="Arial"/>
          <w:b/>
          <w:bCs/>
          <w:sz w:val="22"/>
          <w:szCs w:val="22"/>
        </w:rPr>
        <w:t>43</w:t>
      </w:r>
      <w:r w:rsidRPr="005A13CC">
        <w:rPr>
          <w:rFonts w:ascii="Arial" w:hAnsi="Arial" w:cs="Arial"/>
          <w:b/>
          <w:bCs/>
          <w:sz w:val="22"/>
          <w:szCs w:val="22"/>
        </w:rPr>
        <w:t xml:space="preserve"> </w:t>
      </w:r>
      <w:r w:rsidRPr="005A13CC">
        <w:rPr>
          <w:rFonts w:ascii="Arial" w:hAnsi="Arial" w:cs="Arial"/>
          <w:bCs/>
          <w:sz w:val="22"/>
          <w:szCs w:val="22"/>
        </w:rPr>
        <w:t xml:space="preserve">– </w:t>
      </w:r>
      <w:r w:rsidRPr="00932C2F">
        <w:rPr>
          <w:rFonts w:ascii="Arial" w:hAnsi="Arial" w:cs="Arial"/>
          <w:bCs/>
          <w:sz w:val="22"/>
          <w:szCs w:val="22"/>
        </w:rPr>
        <w:t>koryto vodního toku přirozené nebo upravené, vodní plocha</w:t>
      </w:r>
      <w:r w:rsidRPr="00932C2F">
        <w:rPr>
          <w:rFonts w:ascii="Arial" w:hAnsi="Arial" w:cs="Arial"/>
          <w:b/>
          <w:bCs/>
          <w:sz w:val="22"/>
          <w:szCs w:val="22"/>
        </w:rPr>
        <w:t xml:space="preserve"> </w:t>
      </w:r>
      <w:r w:rsidRPr="00932C2F">
        <w:rPr>
          <w:rFonts w:ascii="Arial" w:hAnsi="Arial" w:cs="Arial"/>
          <w:sz w:val="22"/>
          <w:szCs w:val="22"/>
        </w:rPr>
        <w:t>o</w:t>
      </w:r>
      <w:r w:rsidRPr="00932C2F">
        <w:rPr>
          <w:rFonts w:ascii="Arial" w:hAnsi="Arial" w:cs="Arial"/>
          <w:b/>
          <w:bCs/>
          <w:sz w:val="22"/>
          <w:szCs w:val="22"/>
        </w:rPr>
        <w:t xml:space="preserve"> výměře </w:t>
      </w:r>
      <w:r>
        <w:rPr>
          <w:rFonts w:ascii="Arial" w:hAnsi="Arial" w:cs="Arial"/>
          <w:b/>
          <w:bCs/>
          <w:sz w:val="22"/>
          <w:szCs w:val="22"/>
        </w:rPr>
        <w:t>115</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Pr>
          <w:rFonts w:ascii="Arial" w:hAnsi="Arial" w:cs="Arial"/>
          <w:bCs/>
          <w:sz w:val="22"/>
          <w:szCs w:val="22"/>
        </w:rPr>
        <w:t xml:space="preserve">, </w:t>
      </w:r>
      <w:r w:rsidRPr="00054FDD">
        <w:rPr>
          <w:rFonts w:ascii="Arial" w:hAnsi="Arial" w:cs="Arial"/>
          <w:sz w:val="22"/>
          <w:szCs w:val="22"/>
        </w:rPr>
        <w:t xml:space="preserve">který byl oddělen z pozemku </w:t>
      </w:r>
      <w:r>
        <w:rPr>
          <w:rFonts w:ascii="Arial" w:hAnsi="Arial" w:cs="Arial"/>
          <w:sz w:val="22"/>
          <w:szCs w:val="22"/>
        </w:rPr>
        <w:t>914/3</w:t>
      </w:r>
      <w:r w:rsidRPr="00054FDD">
        <w:rPr>
          <w:rFonts w:ascii="Arial" w:hAnsi="Arial" w:cs="Arial"/>
          <w:sz w:val="22"/>
          <w:szCs w:val="22"/>
        </w:rPr>
        <w:t xml:space="preserve"> – </w:t>
      </w:r>
      <w:r w:rsidRPr="00932C2F">
        <w:rPr>
          <w:rFonts w:ascii="Arial" w:hAnsi="Arial" w:cs="Arial"/>
          <w:bCs/>
          <w:sz w:val="22"/>
          <w:szCs w:val="22"/>
        </w:rPr>
        <w:t>koryto vodního toku přirozené nebo upravené, vodní plocha</w:t>
      </w:r>
      <w:r w:rsidRPr="00932C2F">
        <w:rPr>
          <w:rFonts w:ascii="Arial" w:hAnsi="Arial" w:cs="Arial"/>
          <w:b/>
          <w:bCs/>
          <w:sz w:val="22"/>
          <w:szCs w:val="22"/>
        </w:rPr>
        <w:t xml:space="preserve"> </w:t>
      </w:r>
      <w:r w:rsidRPr="00932C2F">
        <w:rPr>
          <w:rFonts w:ascii="Arial" w:hAnsi="Arial" w:cs="Arial"/>
          <w:sz w:val="22"/>
          <w:szCs w:val="22"/>
        </w:rPr>
        <w:t>o</w:t>
      </w:r>
      <w:r w:rsidRPr="00932C2F">
        <w:rPr>
          <w:rFonts w:ascii="Arial" w:hAnsi="Arial" w:cs="Arial"/>
          <w:b/>
          <w:bCs/>
          <w:sz w:val="22"/>
          <w:szCs w:val="22"/>
        </w:rPr>
        <w:t xml:space="preserve"> výměře </w:t>
      </w:r>
      <w:r>
        <w:rPr>
          <w:rFonts w:ascii="Arial" w:hAnsi="Arial" w:cs="Arial"/>
          <w:b/>
          <w:bCs/>
          <w:sz w:val="22"/>
          <w:szCs w:val="22"/>
        </w:rPr>
        <w:t>5396</w:t>
      </w:r>
      <w:r w:rsidRPr="00932C2F">
        <w:rPr>
          <w:rFonts w:ascii="Arial" w:hAnsi="Arial" w:cs="Arial"/>
          <w:b/>
          <w:bCs/>
          <w:sz w:val="22"/>
          <w:szCs w:val="22"/>
        </w:rPr>
        <w:t xml:space="preserve"> m</w:t>
      </w:r>
      <w:r w:rsidRPr="00932C2F">
        <w:rPr>
          <w:rFonts w:ascii="Arial" w:hAnsi="Arial" w:cs="Arial"/>
          <w:b/>
          <w:bCs/>
          <w:sz w:val="22"/>
          <w:szCs w:val="22"/>
          <w:vertAlign w:val="superscript"/>
        </w:rPr>
        <w:t>2</w:t>
      </w:r>
      <w:r w:rsidRPr="00054FDD">
        <w:rPr>
          <w:rFonts w:ascii="Arial" w:hAnsi="Arial" w:cs="Arial"/>
          <w:sz w:val="22"/>
          <w:szCs w:val="22"/>
        </w:rPr>
        <w:t xml:space="preserve"> zapsaný na LV č. </w:t>
      </w:r>
      <w:r>
        <w:rPr>
          <w:rFonts w:ascii="Arial" w:hAnsi="Arial" w:cs="Arial"/>
          <w:sz w:val="22"/>
          <w:szCs w:val="22"/>
        </w:rPr>
        <w:t>14</w:t>
      </w:r>
      <w:r w:rsidRPr="00054FDD">
        <w:rPr>
          <w:rFonts w:ascii="Arial" w:hAnsi="Arial" w:cs="Arial"/>
          <w:sz w:val="22"/>
          <w:szCs w:val="22"/>
        </w:rPr>
        <w:t xml:space="preserve">, pro obec a </w:t>
      </w:r>
      <w:proofErr w:type="spellStart"/>
      <w:r w:rsidRPr="00054FDD">
        <w:rPr>
          <w:rFonts w:ascii="Arial" w:hAnsi="Arial" w:cs="Arial"/>
          <w:sz w:val="22"/>
          <w:szCs w:val="22"/>
        </w:rPr>
        <w:t>k.ú</w:t>
      </w:r>
      <w:proofErr w:type="spellEnd"/>
      <w:r w:rsidRPr="00054FDD">
        <w:rPr>
          <w:rFonts w:ascii="Arial" w:hAnsi="Arial" w:cs="Arial"/>
          <w:sz w:val="22"/>
          <w:szCs w:val="22"/>
        </w:rPr>
        <w:t xml:space="preserve">. </w:t>
      </w:r>
      <w:r>
        <w:rPr>
          <w:rFonts w:ascii="Arial" w:hAnsi="Arial" w:cs="Arial"/>
          <w:sz w:val="22"/>
          <w:szCs w:val="22"/>
        </w:rPr>
        <w:t>Let</w:t>
      </w:r>
      <w:r w:rsidRPr="00054FDD">
        <w:rPr>
          <w:rFonts w:ascii="Arial" w:hAnsi="Arial" w:cs="Arial"/>
          <w:sz w:val="22"/>
          <w:szCs w:val="22"/>
        </w:rPr>
        <w:t>ovice na základě Geometrické</w:t>
      </w:r>
      <w:r>
        <w:rPr>
          <w:rFonts w:ascii="Arial" w:hAnsi="Arial" w:cs="Arial"/>
          <w:sz w:val="22"/>
          <w:szCs w:val="22"/>
        </w:rPr>
        <w:t>ho plánu pro rozdělení pozemku</w:t>
      </w:r>
      <w:r w:rsidRPr="00054FDD">
        <w:rPr>
          <w:rFonts w:ascii="Arial" w:hAnsi="Arial" w:cs="Arial"/>
          <w:sz w:val="22"/>
          <w:szCs w:val="22"/>
        </w:rPr>
        <w:t xml:space="preserve">, číslo plánu </w:t>
      </w:r>
      <w:proofErr w:type="gramStart"/>
      <w:r>
        <w:rPr>
          <w:rFonts w:ascii="Arial" w:hAnsi="Arial" w:cs="Arial"/>
          <w:sz w:val="22"/>
          <w:szCs w:val="22"/>
        </w:rPr>
        <w:t>2165 – 48</w:t>
      </w:r>
      <w:proofErr w:type="gramEnd"/>
      <w:r w:rsidRPr="00932C2F">
        <w:rPr>
          <w:rFonts w:ascii="Arial" w:hAnsi="Arial" w:cs="Arial"/>
          <w:sz w:val="22"/>
          <w:szCs w:val="22"/>
        </w:rPr>
        <w:t>/20</w:t>
      </w:r>
      <w:r w:rsidR="00701106">
        <w:rPr>
          <w:rFonts w:ascii="Arial" w:hAnsi="Arial" w:cs="Arial"/>
          <w:sz w:val="22"/>
          <w:szCs w:val="22"/>
        </w:rPr>
        <w:t>20</w:t>
      </w:r>
    </w:p>
    <w:p w14:paraId="796729BA" w14:textId="77777777" w:rsidR="00701106" w:rsidRPr="00932C2F" w:rsidRDefault="00701106" w:rsidP="00701106">
      <w:pPr>
        <w:overflowPunct w:val="0"/>
        <w:autoSpaceDE w:val="0"/>
        <w:autoSpaceDN w:val="0"/>
        <w:adjustRightInd w:val="0"/>
        <w:ind w:left="720"/>
        <w:textAlignment w:val="baseline"/>
        <w:rPr>
          <w:rFonts w:ascii="Arial" w:hAnsi="Arial" w:cs="Arial"/>
          <w:sz w:val="22"/>
          <w:szCs w:val="22"/>
        </w:rPr>
      </w:pPr>
      <w:r w:rsidRPr="00A11CB1">
        <w:rPr>
          <w:rFonts w:ascii="Arial" w:hAnsi="Arial" w:cs="Arial"/>
          <w:sz w:val="22"/>
          <w:szCs w:val="22"/>
        </w:rPr>
        <w:t>(dále</w:t>
      </w:r>
      <w:r w:rsidR="00CE42AB">
        <w:rPr>
          <w:rFonts w:ascii="Arial" w:hAnsi="Arial" w:cs="Arial"/>
          <w:sz w:val="22"/>
          <w:szCs w:val="22"/>
        </w:rPr>
        <w:t xml:space="preserve"> společně s</w:t>
      </w:r>
      <w:r>
        <w:rPr>
          <w:rFonts w:ascii="Arial" w:hAnsi="Arial" w:cs="Arial"/>
          <w:sz w:val="22"/>
          <w:szCs w:val="22"/>
        </w:rPr>
        <w:t xml:space="preserve"> pozemky specifikovanými v odst. 1 písm. A</w:t>
      </w:r>
      <w:r w:rsidR="00560BEC">
        <w:rPr>
          <w:rFonts w:ascii="Arial" w:hAnsi="Arial" w:cs="Arial"/>
          <w:sz w:val="22"/>
          <w:szCs w:val="22"/>
        </w:rPr>
        <w:t>.</w:t>
      </w:r>
      <w:r>
        <w:rPr>
          <w:rFonts w:ascii="Arial" w:hAnsi="Arial" w:cs="Arial"/>
          <w:sz w:val="22"/>
          <w:szCs w:val="22"/>
        </w:rPr>
        <w:t xml:space="preserve"> tohoto článku</w:t>
      </w:r>
      <w:r w:rsidRPr="00A11CB1">
        <w:rPr>
          <w:rFonts w:ascii="Arial" w:hAnsi="Arial" w:cs="Arial"/>
          <w:sz w:val="22"/>
          <w:szCs w:val="22"/>
        </w:rPr>
        <w:t xml:space="preserve"> </w:t>
      </w:r>
      <w:r w:rsidR="00CE42AB">
        <w:rPr>
          <w:rFonts w:ascii="Arial" w:hAnsi="Arial" w:cs="Arial"/>
          <w:sz w:val="22"/>
          <w:szCs w:val="22"/>
        </w:rPr>
        <w:t xml:space="preserve">též </w:t>
      </w:r>
      <w:r w:rsidRPr="00A11CB1">
        <w:rPr>
          <w:rFonts w:ascii="Arial" w:hAnsi="Arial" w:cs="Arial"/>
          <w:sz w:val="22"/>
          <w:szCs w:val="22"/>
        </w:rPr>
        <w:t>jen „</w:t>
      </w:r>
      <w:r w:rsidRPr="00A11CB1">
        <w:rPr>
          <w:rFonts w:ascii="Arial" w:hAnsi="Arial" w:cs="Arial"/>
          <w:b/>
          <w:sz w:val="22"/>
          <w:szCs w:val="22"/>
        </w:rPr>
        <w:t>předmětné pozemky</w:t>
      </w:r>
      <w:r w:rsidRPr="00A11CB1">
        <w:rPr>
          <w:rFonts w:ascii="Arial" w:hAnsi="Arial" w:cs="Arial"/>
          <w:sz w:val="22"/>
          <w:szCs w:val="22"/>
        </w:rPr>
        <w:t>“</w:t>
      </w:r>
      <w:r w:rsidR="00FB24A0" w:rsidRPr="00FB24A0">
        <w:rPr>
          <w:rFonts w:ascii="Arial" w:hAnsi="Arial" w:cs="Arial"/>
          <w:sz w:val="22"/>
          <w:szCs w:val="22"/>
        </w:rPr>
        <w:t xml:space="preserve"> </w:t>
      </w:r>
      <w:r w:rsidR="00FB24A0">
        <w:rPr>
          <w:rFonts w:ascii="Arial" w:hAnsi="Arial" w:cs="Arial"/>
          <w:sz w:val="22"/>
          <w:szCs w:val="22"/>
        </w:rPr>
        <w:t xml:space="preserve">nebo </w:t>
      </w:r>
      <w:r w:rsidR="00FB24A0" w:rsidRPr="00A11CB1">
        <w:rPr>
          <w:rFonts w:ascii="Arial" w:hAnsi="Arial" w:cs="Arial"/>
          <w:sz w:val="22"/>
          <w:szCs w:val="22"/>
        </w:rPr>
        <w:t>„</w:t>
      </w:r>
      <w:r w:rsidR="00FB24A0" w:rsidRPr="00A11CB1">
        <w:rPr>
          <w:rFonts w:ascii="Arial" w:hAnsi="Arial" w:cs="Arial"/>
          <w:b/>
          <w:sz w:val="22"/>
          <w:szCs w:val="22"/>
        </w:rPr>
        <w:t xml:space="preserve">předmětné </w:t>
      </w:r>
      <w:r w:rsidR="00FB24A0">
        <w:rPr>
          <w:rFonts w:ascii="Arial" w:hAnsi="Arial" w:cs="Arial"/>
          <w:b/>
          <w:sz w:val="22"/>
          <w:szCs w:val="22"/>
        </w:rPr>
        <w:t>nemovitosti</w:t>
      </w:r>
      <w:r w:rsidR="00FB24A0" w:rsidRPr="00A11CB1">
        <w:rPr>
          <w:rFonts w:ascii="Arial" w:hAnsi="Arial" w:cs="Arial"/>
          <w:sz w:val="22"/>
          <w:szCs w:val="22"/>
        </w:rPr>
        <w:t>“</w:t>
      </w:r>
      <w:r w:rsidRPr="00A11CB1">
        <w:rPr>
          <w:rFonts w:ascii="Arial" w:hAnsi="Arial" w:cs="Arial"/>
          <w:sz w:val="22"/>
          <w:szCs w:val="22"/>
        </w:rPr>
        <w:t>).</w:t>
      </w:r>
    </w:p>
    <w:p w14:paraId="05B8C766" w14:textId="77777777" w:rsidR="00CE42AB" w:rsidRPr="00A11CB1" w:rsidRDefault="00CE42AB" w:rsidP="00CE42AB">
      <w:pPr>
        <w:spacing w:before="120"/>
        <w:rPr>
          <w:rFonts w:ascii="Arial" w:hAnsi="Arial" w:cs="Arial"/>
          <w:b/>
          <w:sz w:val="22"/>
          <w:szCs w:val="22"/>
        </w:rPr>
      </w:pPr>
      <w:r w:rsidRPr="00A11CB1">
        <w:rPr>
          <w:rFonts w:ascii="Arial" w:hAnsi="Arial" w:cs="Arial"/>
          <w:b/>
          <w:sz w:val="22"/>
          <w:szCs w:val="22"/>
        </w:rPr>
        <w:lastRenderedPageBreak/>
        <w:t>Nemovitosti nezapisované v katastru nemovitostí</w:t>
      </w:r>
      <w:r>
        <w:rPr>
          <w:rFonts w:ascii="Arial" w:hAnsi="Arial" w:cs="Arial"/>
          <w:b/>
          <w:sz w:val="22"/>
          <w:szCs w:val="22"/>
        </w:rPr>
        <w:t xml:space="preserve"> a movité věci</w:t>
      </w:r>
    </w:p>
    <w:p w14:paraId="1CC64D3A" w14:textId="77777777" w:rsidR="00CE42AB" w:rsidRPr="004626B3" w:rsidRDefault="00CE42AB" w:rsidP="00CE42AB">
      <w:pPr>
        <w:numPr>
          <w:ilvl w:val="0"/>
          <w:numId w:val="1"/>
        </w:numPr>
        <w:tabs>
          <w:tab w:val="clear" w:pos="720"/>
          <w:tab w:val="num" w:pos="284"/>
        </w:tabs>
        <w:spacing w:before="120"/>
        <w:ind w:left="284" w:hanging="284"/>
        <w:jc w:val="both"/>
        <w:rPr>
          <w:rFonts w:ascii="Arial" w:hAnsi="Arial" w:cs="Arial"/>
          <w:b/>
          <w:sz w:val="22"/>
          <w:szCs w:val="22"/>
        </w:rPr>
      </w:pPr>
      <w:r w:rsidRPr="00A11CB1">
        <w:rPr>
          <w:rFonts w:ascii="Arial" w:hAnsi="Arial" w:cs="Arial"/>
          <w:sz w:val="22"/>
          <w:szCs w:val="22"/>
        </w:rPr>
        <w:t xml:space="preserve">Prodávající prohlašuje, že je </w:t>
      </w:r>
      <w:r w:rsidRPr="00A11CB1">
        <w:rPr>
          <w:rFonts w:ascii="Arial" w:hAnsi="Arial" w:cs="Arial"/>
          <w:color w:val="000000"/>
          <w:sz w:val="22"/>
          <w:szCs w:val="22"/>
        </w:rPr>
        <w:t xml:space="preserve">výlučným vlastníkem staveb, které jsou ve smyslu </w:t>
      </w:r>
      <w:proofErr w:type="spellStart"/>
      <w:r w:rsidRPr="00A11CB1">
        <w:rPr>
          <w:rFonts w:ascii="Arial" w:hAnsi="Arial" w:cs="Arial"/>
          <w:color w:val="000000"/>
          <w:sz w:val="22"/>
          <w:szCs w:val="22"/>
        </w:rPr>
        <w:t>ust</w:t>
      </w:r>
      <w:proofErr w:type="spellEnd"/>
      <w:r w:rsidRPr="00A11CB1">
        <w:rPr>
          <w:rFonts w:ascii="Arial" w:hAnsi="Arial" w:cs="Arial"/>
          <w:color w:val="000000"/>
          <w:sz w:val="22"/>
          <w:szCs w:val="22"/>
        </w:rPr>
        <w:t xml:space="preserve">. § 498 a § 509 občanského zákoníku tvořena nemovitostmi, </w:t>
      </w:r>
      <w:r w:rsidR="004626B3">
        <w:rPr>
          <w:rFonts w:ascii="Arial" w:hAnsi="Arial" w:cs="Arial"/>
          <w:color w:val="000000"/>
          <w:sz w:val="22"/>
          <w:szCs w:val="22"/>
        </w:rPr>
        <w:t>a které</w:t>
      </w:r>
      <w:r w:rsidRPr="00A11CB1">
        <w:rPr>
          <w:rFonts w:ascii="Arial" w:hAnsi="Arial" w:cs="Arial"/>
          <w:color w:val="000000"/>
          <w:sz w:val="22"/>
          <w:szCs w:val="22"/>
        </w:rPr>
        <w:t xml:space="preserve"> se nezapisují do veřejného seznamu (katastr nemovitostí), a které jsou zařízeními kanalizace</w:t>
      </w:r>
      <w:r w:rsidR="004626B3">
        <w:rPr>
          <w:rFonts w:ascii="Arial" w:hAnsi="Arial" w:cs="Arial"/>
          <w:color w:val="000000"/>
          <w:sz w:val="22"/>
          <w:szCs w:val="22"/>
        </w:rPr>
        <w:t>, a že je vlastníkem movitých věcí.</w:t>
      </w:r>
    </w:p>
    <w:p w14:paraId="7E8D743F" w14:textId="77777777" w:rsidR="004626B3" w:rsidRDefault="004626B3" w:rsidP="004626B3">
      <w:pPr>
        <w:spacing w:before="120"/>
        <w:ind w:left="284"/>
        <w:jc w:val="both"/>
        <w:rPr>
          <w:rFonts w:ascii="Arial" w:hAnsi="Arial" w:cs="Arial"/>
          <w:sz w:val="22"/>
          <w:szCs w:val="22"/>
        </w:rPr>
      </w:pPr>
      <w:r>
        <w:rPr>
          <w:rFonts w:ascii="Arial" w:hAnsi="Arial" w:cs="Arial"/>
          <w:color w:val="000000"/>
          <w:sz w:val="22"/>
          <w:szCs w:val="22"/>
        </w:rPr>
        <w:t xml:space="preserve">Nemovitosti </w:t>
      </w:r>
      <w:r w:rsidRPr="004626B3">
        <w:rPr>
          <w:rFonts w:ascii="Arial" w:hAnsi="Arial" w:cs="Arial"/>
          <w:color w:val="000000"/>
          <w:sz w:val="22"/>
          <w:szCs w:val="22"/>
        </w:rPr>
        <w:t>nezapisované v katastru nemovitostí a movité věci</w:t>
      </w:r>
      <w:r>
        <w:rPr>
          <w:rFonts w:ascii="Arial" w:hAnsi="Arial" w:cs="Arial"/>
          <w:color w:val="000000"/>
          <w:sz w:val="22"/>
          <w:szCs w:val="22"/>
        </w:rPr>
        <w:t xml:space="preserve">, které jsou předmětem této smlouvy a převádí se z prodávajícího na kupujícího, jsou specifikovány v Příloze č. 1 - </w:t>
      </w:r>
      <w:r w:rsidRPr="004626B3">
        <w:rPr>
          <w:rFonts w:ascii="Arial" w:hAnsi="Arial" w:cs="Arial"/>
          <w:sz w:val="22"/>
          <w:szCs w:val="22"/>
        </w:rPr>
        <w:t>„Soupis nemovitého majetku nezapisovaného do katastru nemovitostí a movitého majetku“</w:t>
      </w:r>
      <w:r>
        <w:rPr>
          <w:rFonts w:ascii="Arial" w:hAnsi="Arial" w:cs="Arial"/>
          <w:sz w:val="22"/>
          <w:szCs w:val="22"/>
        </w:rPr>
        <w:t>, která tvoří nedílnou součást této smlouvy.</w:t>
      </w:r>
    </w:p>
    <w:p w14:paraId="13B18E59" w14:textId="77777777" w:rsidR="004626B3" w:rsidRPr="004626B3" w:rsidRDefault="004626B3" w:rsidP="004626B3">
      <w:pPr>
        <w:spacing w:before="120"/>
        <w:ind w:left="284"/>
        <w:jc w:val="both"/>
        <w:rPr>
          <w:rFonts w:ascii="Arial" w:hAnsi="Arial" w:cs="Arial"/>
          <w:sz w:val="22"/>
          <w:szCs w:val="22"/>
        </w:rPr>
      </w:pPr>
      <w:r>
        <w:rPr>
          <w:rFonts w:ascii="Arial" w:hAnsi="Arial" w:cs="Arial"/>
          <w:sz w:val="22"/>
          <w:szCs w:val="22"/>
        </w:rPr>
        <w:t xml:space="preserve">Příloha č. 1 </w:t>
      </w:r>
      <w:r w:rsidRPr="004626B3">
        <w:rPr>
          <w:rFonts w:ascii="Arial" w:hAnsi="Arial" w:cs="Arial"/>
          <w:sz w:val="22"/>
          <w:szCs w:val="22"/>
        </w:rPr>
        <w:t>obsahuje tyto části:</w:t>
      </w:r>
    </w:p>
    <w:p w14:paraId="1DAEB0BE" w14:textId="77777777" w:rsidR="004626B3" w:rsidRPr="004626B3" w:rsidRDefault="004626B3" w:rsidP="004626B3">
      <w:pPr>
        <w:pStyle w:val="Odstavecseseznamem"/>
        <w:numPr>
          <w:ilvl w:val="0"/>
          <w:numId w:val="12"/>
        </w:numPr>
        <w:rPr>
          <w:rFonts w:ascii="Arial" w:hAnsi="Arial" w:cs="Arial"/>
          <w:sz w:val="22"/>
          <w:szCs w:val="22"/>
        </w:rPr>
      </w:pPr>
      <w:r w:rsidRPr="004626B3">
        <w:rPr>
          <w:rFonts w:ascii="Arial" w:hAnsi="Arial" w:cs="Arial"/>
          <w:sz w:val="22"/>
          <w:szCs w:val="22"/>
        </w:rPr>
        <w:t xml:space="preserve">Textová část </w:t>
      </w:r>
    </w:p>
    <w:p w14:paraId="51BF3CA5" w14:textId="77777777" w:rsidR="004626B3" w:rsidRPr="004626B3" w:rsidRDefault="004626B3" w:rsidP="004626B3">
      <w:pPr>
        <w:pStyle w:val="Odstavecseseznamem"/>
        <w:numPr>
          <w:ilvl w:val="0"/>
          <w:numId w:val="12"/>
        </w:numPr>
        <w:rPr>
          <w:rFonts w:ascii="Arial" w:hAnsi="Arial" w:cs="Arial"/>
          <w:sz w:val="22"/>
          <w:szCs w:val="22"/>
        </w:rPr>
      </w:pPr>
      <w:r w:rsidRPr="004626B3">
        <w:rPr>
          <w:rFonts w:ascii="Arial" w:hAnsi="Arial" w:cs="Arial"/>
          <w:sz w:val="22"/>
          <w:szCs w:val="22"/>
        </w:rPr>
        <w:t>grafická část, která obsahuje tyto části:</w:t>
      </w:r>
    </w:p>
    <w:p w14:paraId="308654B1" w14:textId="77777777" w:rsidR="004626B3" w:rsidRPr="004626B3" w:rsidRDefault="004626B3" w:rsidP="004626B3">
      <w:pPr>
        <w:pStyle w:val="Odstavecseseznamem"/>
        <w:numPr>
          <w:ilvl w:val="1"/>
          <w:numId w:val="12"/>
        </w:numPr>
        <w:rPr>
          <w:rFonts w:ascii="Arial" w:hAnsi="Arial" w:cs="Arial"/>
          <w:sz w:val="22"/>
          <w:szCs w:val="22"/>
        </w:rPr>
      </w:pPr>
      <w:r w:rsidRPr="004626B3">
        <w:rPr>
          <w:rFonts w:ascii="Arial" w:hAnsi="Arial" w:cs="Arial"/>
          <w:sz w:val="22"/>
          <w:szCs w:val="22"/>
        </w:rPr>
        <w:t xml:space="preserve">Situace stavby ČOV </w:t>
      </w:r>
      <w:proofErr w:type="spellStart"/>
      <w:r w:rsidRPr="004626B3">
        <w:rPr>
          <w:rFonts w:ascii="Arial" w:hAnsi="Arial" w:cs="Arial"/>
          <w:sz w:val="22"/>
          <w:szCs w:val="22"/>
        </w:rPr>
        <w:t>Tylex</w:t>
      </w:r>
      <w:proofErr w:type="spellEnd"/>
      <w:r w:rsidRPr="004626B3">
        <w:rPr>
          <w:rFonts w:ascii="Arial" w:hAnsi="Arial" w:cs="Arial"/>
          <w:sz w:val="22"/>
          <w:szCs w:val="22"/>
        </w:rPr>
        <w:t xml:space="preserve"> z původní dokumentace pro stavební povolení z r.</w:t>
      </w:r>
      <w:r w:rsidR="006E6CCD">
        <w:rPr>
          <w:rFonts w:ascii="Arial" w:hAnsi="Arial" w:cs="Arial"/>
          <w:sz w:val="22"/>
          <w:szCs w:val="22"/>
        </w:rPr>
        <w:t xml:space="preserve"> </w:t>
      </w:r>
      <w:r w:rsidRPr="004626B3">
        <w:rPr>
          <w:rFonts w:ascii="Arial" w:hAnsi="Arial" w:cs="Arial"/>
          <w:sz w:val="22"/>
          <w:szCs w:val="22"/>
        </w:rPr>
        <w:t>1996 zpracovaný firmou KONEKO spol. s.r.o.</w:t>
      </w:r>
    </w:p>
    <w:p w14:paraId="2C6BE078" w14:textId="77777777" w:rsidR="004626B3" w:rsidRPr="004626B3" w:rsidRDefault="004626B3" w:rsidP="004626B3">
      <w:pPr>
        <w:pStyle w:val="Odstavecseseznamem"/>
        <w:numPr>
          <w:ilvl w:val="1"/>
          <w:numId w:val="12"/>
        </w:numPr>
        <w:rPr>
          <w:rFonts w:ascii="Arial" w:hAnsi="Arial" w:cs="Arial"/>
          <w:sz w:val="22"/>
          <w:szCs w:val="22"/>
        </w:rPr>
      </w:pPr>
      <w:r w:rsidRPr="004626B3">
        <w:rPr>
          <w:rFonts w:ascii="Arial" w:hAnsi="Arial" w:cs="Arial"/>
          <w:sz w:val="22"/>
          <w:szCs w:val="22"/>
        </w:rPr>
        <w:t xml:space="preserve">ČOV </w:t>
      </w:r>
      <w:proofErr w:type="spellStart"/>
      <w:r w:rsidRPr="004626B3">
        <w:rPr>
          <w:rFonts w:ascii="Arial" w:hAnsi="Arial" w:cs="Arial"/>
          <w:sz w:val="22"/>
          <w:szCs w:val="22"/>
        </w:rPr>
        <w:t>Tylex</w:t>
      </w:r>
      <w:proofErr w:type="spellEnd"/>
      <w:r w:rsidRPr="004626B3">
        <w:rPr>
          <w:rFonts w:ascii="Arial" w:hAnsi="Arial" w:cs="Arial"/>
          <w:sz w:val="22"/>
          <w:szCs w:val="22"/>
        </w:rPr>
        <w:t xml:space="preserve"> - situace kanalizace a inženýrských sítí, tisk z </w:t>
      </w:r>
      <w:proofErr w:type="spellStart"/>
      <w:r w:rsidRPr="004626B3">
        <w:rPr>
          <w:rFonts w:ascii="Arial" w:hAnsi="Arial" w:cs="Arial"/>
          <w:sz w:val="22"/>
          <w:szCs w:val="22"/>
        </w:rPr>
        <w:t>GISu</w:t>
      </w:r>
      <w:proofErr w:type="spellEnd"/>
      <w:r w:rsidRPr="004626B3">
        <w:rPr>
          <w:rFonts w:ascii="Arial" w:hAnsi="Arial" w:cs="Arial"/>
          <w:sz w:val="22"/>
          <w:szCs w:val="22"/>
        </w:rPr>
        <w:t xml:space="preserve"> VAS</w:t>
      </w:r>
    </w:p>
    <w:p w14:paraId="418F3116" w14:textId="77777777" w:rsidR="004626B3" w:rsidRPr="00CE42AB" w:rsidRDefault="004626B3" w:rsidP="004626B3">
      <w:pPr>
        <w:spacing w:before="120"/>
        <w:ind w:left="284"/>
        <w:jc w:val="both"/>
        <w:rPr>
          <w:rFonts w:ascii="Arial" w:hAnsi="Arial" w:cs="Arial"/>
          <w:b/>
          <w:sz w:val="22"/>
          <w:szCs w:val="22"/>
        </w:rPr>
      </w:pPr>
    </w:p>
    <w:p w14:paraId="2D5AFC80" w14:textId="77777777" w:rsidR="00EA0874" w:rsidRPr="00560BEC" w:rsidRDefault="00EA0874" w:rsidP="00560BEC">
      <w:pPr>
        <w:numPr>
          <w:ilvl w:val="0"/>
          <w:numId w:val="1"/>
        </w:numPr>
        <w:tabs>
          <w:tab w:val="clear" w:pos="720"/>
          <w:tab w:val="num" w:pos="284"/>
        </w:tabs>
        <w:spacing w:before="120"/>
        <w:ind w:left="284" w:hanging="284"/>
        <w:jc w:val="both"/>
        <w:rPr>
          <w:rFonts w:ascii="Arial" w:hAnsi="Arial" w:cs="Arial"/>
          <w:sz w:val="22"/>
          <w:szCs w:val="22"/>
        </w:rPr>
      </w:pPr>
      <w:r w:rsidRPr="00560BEC">
        <w:rPr>
          <w:rFonts w:ascii="Arial" w:hAnsi="Arial" w:cs="Arial"/>
          <w:sz w:val="22"/>
          <w:szCs w:val="22"/>
        </w:rPr>
        <w:t>Účelem prodeje předmětn</w:t>
      </w:r>
      <w:r w:rsidR="00B7170B" w:rsidRPr="00560BEC">
        <w:rPr>
          <w:rFonts w:ascii="Arial" w:hAnsi="Arial" w:cs="Arial"/>
          <w:sz w:val="22"/>
          <w:szCs w:val="22"/>
        </w:rPr>
        <w:t xml:space="preserve">ých </w:t>
      </w:r>
      <w:r w:rsidR="00BD5DDC" w:rsidRPr="00560BEC">
        <w:rPr>
          <w:rFonts w:ascii="Arial" w:hAnsi="Arial" w:cs="Arial"/>
          <w:b/>
          <w:sz w:val="22"/>
          <w:szCs w:val="22"/>
        </w:rPr>
        <w:t>N</w:t>
      </w:r>
      <w:r w:rsidR="00CB0CD8" w:rsidRPr="00560BEC">
        <w:rPr>
          <w:rFonts w:ascii="Arial" w:hAnsi="Arial" w:cs="Arial"/>
          <w:b/>
          <w:sz w:val="22"/>
          <w:szCs w:val="22"/>
        </w:rPr>
        <w:t>emovitostí zapsaných v kata</w:t>
      </w:r>
      <w:r w:rsidR="00BD5DDC" w:rsidRPr="00560BEC">
        <w:rPr>
          <w:rFonts w:ascii="Arial" w:hAnsi="Arial" w:cs="Arial"/>
          <w:b/>
          <w:sz w:val="22"/>
          <w:szCs w:val="22"/>
        </w:rPr>
        <w:t>stru nemovitostí</w:t>
      </w:r>
      <w:r w:rsidR="00BD5DDC" w:rsidRPr="00560BEC">
        <w:rPr>
          <w:rFonts w:ascii="Arial" w:hAnsi="Arial" w:cs="Arial"/>
          <w:sz w:val="22"/>
          <w:szCs w:val="22"/>
        </w:rPr>
        <w:t xml:space="preserve"> a předmětných </w:t>
      </w:r>
      <w:r w:rsidR="00BD5DDC" w:rsidRPr="00560BEC">
        <w:rPr>
          <w:rFonts w:ascii="Arial" w:hAnsi="Arial" w:cs="Arial"/>
          <w:b/>
          <w:sz w:val="22"/>
          <w:szCs w:val="22"/>
        </w:rPr>
        <w:t>N</w:t>
      </w:r>
      <w:r w:rsidR="00CB0CD8" w:rsidRPr="00560BEC">
        <w:rPr>
          <w:rFonts w:ascii="Arial" w:hAnsi="Arial" w:cs="Arial"/>
          <w:b/>
          <w:sz w:val="22"/>
          <w:szCs w:val="22"/>
        </w:rPr>
        <w:t>emovitostí nezapisovaných v katastru nemovitostí</w:t>
      </w:r>
      <w:r w:rsidR="00CB0CD8" w:rsidRPr="00560BEC">
        <w:rPr>
          <w:rFonts w:ascii="Arial" w:hAnsi="Arial" w:cs="Arial"/>
          <w:sz w:val="22"/>
          <w:szCs w:val="22"/>
        </w:rPr>
        <w:t xml:space="preserve"> </w:t>
      </w:r>
      <w:r w:rsidR="00560BEC" w:rsidRPr="00560BEC">
        <w:rPr>
          <w:rFonts w:ascii="Arial" w:hAnsi="Arial" w:cs="Arial"/>
          <w:b/>
          <w:sz w:val="22"/>
          <w:szCs w:val="22"/>
        </w:rPr>
        <w:t>a movitých věcí</w:t>
      </w:r>
      <w:r w:rsidR="00560BEC">
        <w:rPr>
          <w:rFonts w:ascii="Arial" w:hAnsi="Arial" w:cs="Arial"/>
          <w:sz w:val="22"/>
          <w:szCs w:val="22"/>
        </w:rPr>
        <w:t xml:space="preserve"> </w:t>
      </w:r>
      <w:r w:rsidRPr="00560BEC">
        <w:rPr>
          <w:rFonts w:ascii="Arial" w:hAnsi="Arial" w:cs="Arial"/>
          <w:sz w:val="22"/>
          <w:szCs w:val="22"/>
        </w:rPr>
        <w:t xml:space="preserve">je </w:t>
      </w:r>
      <w:r w:rsidR="00CB0CD8" w:rsidRPr="00560BEC">
        <w:rPr>
          <w:rFonts w:ascii="Arial" w:hAnsi="Arial" w:cs="Arial"/>
          <w:sz w:val="22"/>
          <w:szCs w:val="22"/>
        </w:rPr>
        <w:t>společný zájem na plynulém a bezproblémovém odvádění odpadních vod kanalizací pro veřejnou potřebu na území města Letovice</w:t>
      </w:r>
      <w:r w:rsidR="00EA283F" w:rsidRPr="00560BEC">
        <w:rPr>
          <w:rFonts w:ascii="Arial" w:hAnsi="Arial" w:cs="Arial"/>
          <w:sz w:val="22"/>
          <w:szCs w:val="22"/>
        </w:rPr>
        <w:t>.</w:t>
      </w:r>
    </w:p>
    <w:p w14:paraId="1695765F" w14:textId="77777777" w:rsidR="00CB0CD8" w:rsidRPr="00A11CB1" w:rsidRDefault="00CB0CD8" w:rsidP="008D0D33">
      <w:pPr>
        <w:jc w:val="both"/>
        <w:rPr>
          <w:rFonts w:ascii="Arial" w:hAnsi="Arial" w:cs="Arial"/>
          <w:sz w:val="22"/>
          <w:szCs w:val="22"/>
        </w:rPr>
      </w:pPr>
    </w:p>
    <w:p w14:paraId="7EEAD301" w14:textId="77777777" w:rsidR="00CB0CD8" w:rsidRPr="00A11CB1" w:rsidRDefault="00CB0CD8" w:rsidP="008D0D33">
      <w:pPr>
        <w:jc w:val="both"/>
        <w:rPr>
          <w:rFonts w:ascii="Arial" w:hAnsi="Arial" w:cs="Arial"/>
          <w:sz w:val="22"/>
          <w:szCs w:val="22"/>
        </w:rPr>
      </w:pPr>
    </w:p>
    <w:p w14:paraId="11ADCBEC" w14:textId="77777777" w:rsidR="00081B2D" w:rsidRPr="00A11CB1" w:rsidRDefault="00081B2D" w:rsidP="00A430E5">
      <w:pPr>
        <w:jc w:val="center"/>
        <w:outlineLvl w:val="0"/>
        <w:rPr>
          <w:rFonts w:ascii="Arial" w:hAnsi="Arial" w:cs="Arial"/>
          <w:b/>
          <w:sz w:val="22"/>
          <w:szCs w:val="22"/>
        </w:rPr>
      </w:pPr>
      <w:r w:rsidRPr="00A11CB1">
        <w:rPr>
          <w:rFonts w:ascii="Arial" w:hAnsi="Arial" w:cs="Arial"/>
          <w:b/>
          <w:sz w:val="22"/>
          <w:szCs w:val="22"/>
        </w:rPr>
        <w:t>II.</w:t>
      </w:r>
    </w:p>
    <w:p w14:paraId="5374C844" w14:textId="77777777" w:rsidR="00081B2D" w:rsidRPr="00A11CB1" w:rsidRDefault="000231A9">
      <w:pPr>
        <w:jc w:val="center"/>
        <w:rPr>
          <w:rFonts w:ascii="Arial" w:hAnsi="Arial" w:cs="Arial"/>
          <w:b/>
          <w:sz w:val="22"/>
          <w:szCs w:val="22"/>
        </w:rPr>
      </w:pPr>
      <w:r w:rsidRPr="00A11CB1">
        <w:rPr>
          <w:rFonts w:ascii="Arial" w:hAnsi="Arial" w:cs="Arial"/>
          <w:b/>
          <w:sz w:val="22"/>
          <w:szCs w:val="22"/>
        </w:rPr>
        <w:t>K</w:t>
      </w:r>
      <w:r w:rsidR="00081B2D" w:rsidRPr="00A11CB1">
        <w:rPr>
          <w:rFonts w:ascii="Arial" w:hAnsi="Arial" w:cs="Arial"/>
          <w:b/>
          <w:sz w:val="22"/>
          <w:szCs w:val="22"/>
        </w:rPr>
        <w:t>upní cena</w:t>
      </w:r>
      <w:r w:rsidRPr="00A11CB1">
        <w:rPr>
          <w:rFonts w:ascii="Arial" w:hAnsi="Arial" w:cs="Arial"/>
          <w:b/>
          <w:sz w:val="22"/>
          <w:szCs w:val="22"/>
        </w:rPr>
        <w:t>, platební podmínky a projev vůle</w:t>
      </w:r>
    </w:p>
    <w:p w14:paraId="4233C6FF" w14:textId="77777777" w:rsidR="00401EE5" w:rsidRPr="00A11CB1" w:rsidRDefault="0057387D" w:rsidP="008D0D33">
      <w:pPr>
        <w:pStyle w:val="Zkladntext"/>
        <w:numPr>
          <w:ilvl w:val="0"/>
          <w:numId w:val="5"/>
        </w:numPr>
        <w:tabs>
          <w:tab w:val="left" w:pos="284"/>
        </w:tabs>
        <w:spacing w:before="120"/>
        <w:ind w:left="284" w:hanging="284"/>
        <w:rPr>
          <w:rFonts w:cs="Arial"/>
          <w:sz w:val="22"/>
          <w:szCs w:val="22"/>
        </w:rPr>
      </w:pPr>
      <w:r w:rsidRPr="00A11CB1">
        <w:rPr>
          <w:rFonts w:cs="Arial"/>
          <w:sz w:val="22"/>
          <w:szCs w:val="22"/>
        </w:rPr>
        <w:t xml:space="preserve">Kupní cena za </w:t>
      </w:r>
      <w:r w:rsidR="00EA283F" w:rsidRPr="00A11CB1">
        <w:rPr>
          <w:rFonts w:cs="Arial"/>
          <w:b/>
          <w:sz w:val="22"/>
          <w:szCs w:val="22"/>
        </w:rPr>
        <w:t>Nemovitosti zapsané v katastru nemovitostí</w:t>
      </w:r>
      <w:r w:rsidR="00EA283F" w:rsidRPr="00A11CB1">
        <w:rPr>
          <w:rFonts w:cs="Arial"/>
          <w:sz w:val="22"/>
          <w:szCs w:val="22"/>
        </w:rPr>
        <w:t xml:space="preserve"> specifikované v článku I odst. 1</w:t>
      </w:r>
      <w:r w:rsidR="00560BEC">
        <w:rPr>
          <w:rFonts w:cs="Arial"/>
          <w:sz w:val="22"/>
          <w:szCs w:val="22"/>
        </w:rPr>
        <w:t>), písm. A. a písm. C.</w:t>
      </w:r>
      <w:r w:rsidR="00EA283F" w:rsidRPr="00A11CB1">
        <w:rPr>
          <w:rFonts w:cs="Arial"/>
          <w:sz w:val="22"/>
          <w:szCs w:val="22"/>
        </w:rPr>
        <w:t xml:space="preserve"> této smlouvy spolu se všemi součástmi a příslušenstvím a za </w:t>
      </w:r>
      <w:r w:rsidR="00EA283F" w:rsidRPr="00A11CB1">
        <w:rPr>
          <w:rFonts w:cs="Arial"/>
          <w:b/>
          <w:sz w:val="22"/>
          <w:szCs w:val="22"/>
        </w:rPr>
        <w:t xml:space="preserve">Nemovitosti nezapisované v katastru </w:t>
      </w:r>
      <w:r w:rsidR="00EA283F" w:rsidRPr="00560BEC">
        <w:rPr>
          <w:rFonts w:cs="Arial"/>
          <w:b/>
          <w:sz w:val="22"/>
          <w:szCs w:val="22"/>
        </w:rPr>
        <w:t xml:space="preserve">nemovitostí </w:t>
      </w:r>
      <w:r w:rsidR="00D84C7B" w:rsidRPr="00560BEC">
        <w:rPr>
          <w:rFonts w:cs="Arial"/>
          <w:b/>
          <w:sz w:val="22"/>
          <w:szCs w:val="22"/>
        </w:rPr>
        <w:t>a za movité věci</w:t>
      </w:r>
      <w:r w:rsidR="00D84C7B">
        <w:rPr>
          <w:rFonts w:cs="Arial"/>
          <w:sz w:val="22"/>
          <w:szCs w:val="22"/>
        </w:rPr>
        <w:t xml:space="preserve"> </w:t>
      </w:r>
      <w:r w:rsidR="00EA283F" w:rsidRPr="00A11CB1">
        <w:rPr>
          <w:rFonts w:cs="Arial"/>
          <w:sz w:val="22"/>
          <w:szCs w:val="22"/>
        </w:rPr>
        <w:t>specifikované v článku I odst. 2</w:t>
      </w:r>
      <w:r w:rsidR="00560BEC">
        <w:rPr>
          <w:rFonts w:cs="Arial"/>
          <w:sz w:val="22"/>
          <w:szCs w:val="22"/>
        </w:rPr>
        <w:t>)</w:t>
      </w:r>
      <w:r w:rsidR="00EA283F" w:rsidRPr="00A11CB1">
        <w:rPr>
          <w:rFonts w:cs="Arial"/>
          <w:sz w:val="22"/>
          <w:szCs w:val="22"/>
        </w:rPr>
        <w:t xml:space="preserve"> této smlouvy spolu se všemi součástmi a příslušenstvím </w:t>
      </w:r>
      <w:r w:rsidRPr="00A11CB1">
        <w:rPr>
          <w:rFonts w:cs="Arial"/>
          <w:sz w:val="22"/>
          <w:szCs w:val="22"/>
        </w:rPr>
        <w:t>se smluvními stranami sjednává v</w:t>
      </w:r>
      <w:r w:rsidR="00B85EC8" w:rsidRPr="00A11CB1">
        <w:rPr>
          <w:rFonts w:cs="Arial"/>
          <w:sz w:val="22"/>
          <w:szCs w:val="22"/>
        </w:rPr>
        <w:t>e</w:t>
      </w:r>
      <w:r w:rsidRPr="00A11CB1">
        <w:rPr>
          <w:rFonts w:cs="Arial"/>
          <w:sz w:val="22"/>
          <w:szCs w:val="22"/>
        </w:rPr>
        <w:t xml:space="preserve"> </w:t>
      </w:r>
      <w:r w:rsidRPr="00D84C7B">
        <w:rPr>
          <w:rFonts w:cs="Arial"/>
          <w:sz w:val="22"/>
          <w:szCs w:val="22"/>
        </w:rPr>
        <w:t>výši</w:t>
      </w:r>
      <w:r w:rsidRPr="00D84C7B">
        <w:rPr>
          <w:rFonts w:cs="Arial"/>
          <w:b/>
          <w:sz w:val="22"/>
          <w:szCs w:val="22"/>
        </w:rPr>
        <w:t xml:space="preserve"> </w:t>
      </w:r>
      <w:r w:rsidR="004014BD">
        <w:rPr>
          <w:rFonts w:cs="Arial"/>
          <w:b/>
          <w:sz w:val="22"/>
          <w:szCs w:val="22"/>
        </w:rPr>
        <w:t>17</w:t>
      </w:r>
      <w:r w:rsidR="00EA283F" w:rsidRPr="00D84C7B">
        <w:rPr>
          <w:rFonts w:cs="Arial"/>
          <w:b/>
          <w:sz w:val="22"/>
          <w:szCs w:val="22"/>
        </w:rPr>
        <w:t> 500 000</w:t>
      </w:r>
      <w:r w:rsidR="008A5E02" w:rsidRPr="00D84C7B">
        <w:rPr>
          <w:rFonts w:cs="Arial"/>
          <w:b/>
          <w:sz w:val="22"/>
          <w:szCs w:val="22"/>
        </w:rPr>
        <w:t xml:space="preserve"> Kč</w:t>
      </w:r>
      <w:r w:rsidR="008A5E02" w:rsidRPr="00D84C7B">
        <w:rPr>
          <w:rFonts w:cs="Arial"/>
          <w:sz w:val="22"/>
          <w:szCs w:val="22"/>
        </w:rPr>
        <w:t xml:space="preserve"> (slovy: </w:t>
      </w:r>
      <w:r w:rsidR="004014BD">
        <w:rPr>
          <w:rFonts w:cs="Arial"/>
          <w:sz w:val="22"/>
          <w:szCs w:val="22"/>
        </w:rPr>
        <w:t>sedmnáct</w:t>
      </w:r>
      <w:r w:rsidR="00EA283F" w:rsidRPr="00D84C7B">
        <w:rPr>
          <w:rFonts w:cs="Arial"/>
          <w:sz w:val="22"/>
          <w:szCs w:val="22"/>
        </w:rPr>
        <w:t xml:space="preserve"> milionů </w:t>
      </w:r>
      <w:r w:rsidR="00EC2852" w:rsidRPr="00D84C7B">
        <w:rPr>
          <w:rFonts w:cs="Arial"/>
          <w:sz w:val="22"/>
          <w:szCs w:val="22"/>
        </w:rPr>
        <w:t>pět</w:t>
      </w:r>
      <w:r w:rsidR="003D62D2" w:rsidRPr="00D84C7B">
        <w:rPr>
          <w:rFonts w:cs="Arial"/>
          <w:sz w:val="22"/>
          <w:szCs w:val="22"/>
        </w:rPr>
        <w:t xml:space="preserve"> set </w:t>
      </w:r>
      <w:r w:rsidR="0043356D" w:rsidRPr="00D84C7B">
        <w:rPr>
          <w:rFonts w:cs="Arial"/>
          <w:sz w:val="22"/>
          <w:szCs w:val="22"/>
        </w:rPr>
        <w:t>tisíc koru</w:t>
      </w:r>
      <w:r w:rsidRPr="00D84C7B">
        <w:rPr>
          <w:rFonts w:cs="Arial"/>
          <w:sz w:val="22"/>
          <w:szCs w:val="22"/>
        </w:rPr>
        <w:t>n českých)</w:t>
      </w:r>
      <w:r w:rsidR="00CC15ED" w:rsidRPr="00D84C7B">
        <w:rPr>
          <w:rFonts w:cs="Arial"/>
          <w:sz w:val="22"/>
          <w:szCs w:val="22"/>
        </w:rPr>
        <w:t>.</w:t>
      </w:r>
      <w:r w:rsidR="00CC15ED" w:rsidRPr="00A11CB1">
        <w:rPr>
          <w:rFonts w:cs="Arial"/>
          <w:sz w:val="22"/>
          <w:szCs w:val="22"/>
        </w:rPr>
        <w:t xml:space="preserve"> </w:t>
      </w:r>
    </w:p>
    <w:p w14:paraId="57660CDC" w14:textId="77777777" w:rsidR="00695B98" w:rsidRDefault="0043356D" w:rsidP="00401EE5">
      <w:pPr>
        <w:pStyle w:val="Zkladntext"/>
        <w:numPr>
          <w:ilvl w:val="0"/>
          <w:numId w:val="5"/>
        </w:numPr>
        <w:tabs>
          <w:tab w:val="left" w:pos="284"/>
        </w:tabs>
        <w:spacing w:before="120"/>
        <w:ind w:left="284" w:hanging="284"/>
        <w:rPr>
          <w:rFonts w:cs="Arial"/>
          <w:iCs/>
          <w:sz w:val="22"/>
          <w:szCs w:val="22"/>
        </w:rPr>
      </w:pPr>
      <w:r w:rsidRPr="00A11CB1">
        <w:rPr>
          <w:rFonts w:cs="Arial"/>
          <w:sz w:val="22"/>
          <w:szCs w:val="22"/>
        </w:rPr>
        <w:t xml:space="preserve">Kupující se zavazuje, že </w:t>
      </w:r>
      <w:r w:rsidR="00FA5FA9">
        <w:rPr>
          <w:rFonts w:cs="Arial"/>
          <w:sz w:val="22"/>
          <w:szCs w:val="22"/>
        </w:rPr>
        <w:t xml:space="preserve">první </w:t>
      </w:r>
      <w:r w:rsidR="004014BD">
        <w:rPr>
          <w:rFonts w:cs="Arial"/>
          <w:sz w:val="22"/>
          <w:szCs w:val="22"/>
        </w:rPr>
        <w:t xml:space="preserve">část kupní ceny ve výši </w:t>
      </w:r>
      <w:r w:rsidR="004014BD">
        <w:rPr>
          <w:rFonts w:cs="Arial"/>
          <w:b/>
          <w:sz w:val="22"/>
          <w:szCs w:val="22"/>
        </w:rPr>
        <w:t>8</w:t>
      </w:r>
      <w:r w:rsidR="004014BD" w:rsidRPr="00D84C7B">
        <w:rPr>
          <w:rFonts w:cs="Arial"/>
          <w:b/>
          <w:sz w:val="22"/>
          <w:szCs w:val="22"/>
        </w:rPr>
        <w:t> 500 000 Kč</w:t>
      </w:r>
      <w:r w:rsidR="004014BD" w:rsidRPr="00D84C7B">
        <w:rPr>
          <w:rFonts w:cs="Arial"/>
          <w:sz w:val="22"/>
          <w:szCs w:val="22"/>
        </w:rPr>
        <w:t xml:space="preserve"> (slovy: </w:t>
      </w:r>
      <w:r w:rsidR="004014BD">
        <w:rPr>
          <w:rFonts w:cs="Arial"/>
          <w:sz w:val="22"/>
          <w:szCs w:val="22"/>
        </w:rPr>
        <w:t>osm</w:t>
      </w:r>
      <w:r w:rsidR="004014BD" w:rsidRPr="00D84C7B">
        <w:rPr>
          <w:rFonts w:cs="Arial"/>
          <w:sz w:val="22"/>
          <w:szCs w:val="22"/>
        </w:rPr>
        <w:t xml:space="preserve"> milionů pět set tisíc korun českých)</w:t>
      </w:r>
      <w:r w:rsidR="00B85EC8" w:rsidRPr="00A11CB1">
        <w:rPr>
          <w:rFonts w:cs="Arial"/>
          <w:sz w:val="22"/>
          <w:szCs w:val="22"/>
        </w:rPr>
        <w:t xml:space="preserve"> zaplatí</w:t>
      </w:r>
      <w:r w:rsidR="00056B47" w:rsidRPr="00A11CB1">
        <w:rPr>
          <w:rFonts w:cs="Arial"/>
          <w:sz w:val="22"/>
          <w:szCs w:val="22"/>
        </w:rPr>
        <w:t xml:space="preserve"> na základě faktury vystavené prodávajícím a splatné </w:t>
      </w:r>
      <w:r w:rsidR="00056B47" w:rsidRPr="00D84C7B">
        <w:rPr>
          <w:rFonts w:cs="Arial"/>
          <w:sz w:val="22"/>
          <w:szCs w:val="22"/>
        </w:rPr>
        <w:t>do 14 dnů</w:t>
      </w:r>
      <w:r w:rsidR="00056B47" w:rsidRPr="00A11CB1">
        <w:rPr>
          <w:rFonts w:cs="Arial"/>
          <w:sz w:val="22"/>
          <w:szCs w:val="22"/>
        </w:rPr>
        <w:t xml:space="preserve"> ode dne jejího </w:t>
      </w:r>
      <w:r w:rsidR="00D84C7B">
        <w:rPr>
          <w:rFonts w:cs="Arial"/>
          <w:sz w:val="22"/>
          <w:szCs w:val="22"/>
        </w:rPr>
        <w:t>doručení</w:t>
      </w:r>
      <w:r w:rsidR="00056B47" w:rsidRPr="00A11CB1">
        <w:rPr>
          <w:rFonts w:cs="Arial"/>
          <w:sz w:val="22"/>
          <w:szCs w:val="22"/>
        </w:rPr>
        <w:t xml:space="preserve"> kupující</w:t>
      </w:r>
      <w:r w:rsidR="00EC2852" w:rsidRPr="00A11CB1">
        <w:rPr>
          <w:rFonts w:cs="Arial"/>
          <w:sz w:val="22"/>
          <w:szCs w:val="22"/>
        </w:rPr>
        <w:t>mu</w:t>
      </w:r>
      <w:r w:rsidRPr="00A11CB1">
        <w:rPr>
          <w:rFonts w:cs="Arial"/>
          <w:sz w:val="22"/>
          <w:szCs w:val="22"/>
        </w:rPr>
        <w:t>, a to bezhotovostním převodem na účet prodávajícího uvedený v záhlaví této smlouvy.</w:t>
      </w:r>
      <w:r w:rsidR="00401EE5" w:rsidRPr="00A11CB1">
        <w:rPr>
          <w:rFonts w:cs="Arial"/>
          <w:sz w:val="22"/>
          <w:szCs w:val="22"/>
        </w:rPr>
        <w:t xml:space="preserve"> Prodávající vystaví fakturu poté, co </w:t>
      </w:r>
      <w:r w:rsidR="00401EE5" w:rsidRPr="00A11CB1">
        <w:rPr>
          <w:rFonts w:cs="Arial"/>
          <w:iCs/>
          <w:sz w:val="22"/>
          <w:szCs w:val="22"/>
        </w:rPr>
        <w:t xml:space="preserve">bude </w:t>
      </w:r>
      <w:r w:rsidR="00D84C7B">
        <w:rPr>
          <w:rFonts w:cs="Arial"/>
          <w:iCs/>
          <w:sz w:val="22"/>
          <w:szCs w:val="22"/>
        </w:rPr>
        <w:t>tato Kupní smlouva podepsána oběma smluvními stranami</w:t>
      </w:r>
      <w:r w:rsidR="00401EE5" w:rsidRPr="00A11CB1">
        <w:rPr>
          <w:rFonts w:cs="Arial"/>
          <w:iCs/>
          <w:sz w:val="22"/>
          <w:szCs w:val="22"/>
        </w:rPr>
        <w:t>.</w:t>
      </w:r>
    </w:p>
    <w:p w14:paraId="0108472A" w14:textId="77777777" w:rsidR="00FA5FA9" w:rsidRPr="00FA5FA9" w:rsidRDefault="00FA5FA9" w:rsidP="00FA5FA9">
      <w:pPr>
        <w:pStyle w:val="Zkladntext"/>
        <w:tabs>
          <w:tab w:val="left" w:pos="284"/>
        </w:tabs>
        <w:spacing w:before="120"/>
        <w:ind w:left="284"/>
        <w:rPr>
          <w:rFonts w:cs="Arial"/>
          <w:sz w:val="22"/>
          <w:szCs w:val="22"/>
        </w:rPr>
      </w:pPr>
      <w:r>
        <w:rPr>
          <w:rFonts w:cs="Arial"/>
          <w:iCs/>
          <w:sz w:val="22"/>
          <w:szCs w:val="22"/>
        </w:rPr>
        <w:t xml:space="preserve">Druhá část kupní ceny </w:t>
      </w:r>
      <w:r>
        <w:rPr>
          <w:rFonts w:cs="Arial"/>
          <w:sz w:val="22"/>
          <w:szCs w:val="22"/>
        </w:rPr>
        <w:t xml:space="preserve">ve výši </w:t>
      </w:r>
      <w:r>
        <w:rPr>
          <w:rFonts w:cs="Arial"/>
          <w:b/>
          <w:sz w:val="22"/>
          <w:szCs w:val="22"/>
        </w:rPr>
        <w:t>9</w:t>
      </w:r>
      <w:r w:rsidRPr="00D84C7B">
        <w:rPr>
          <w:rFonts w:cs="Arial"/>
          <w:b/>
          <w:sz w:val="22"/>
          <w:szCs w:val="22"/>
        </w:rPr>
        <w:t> </w:t>
      </w:r>
      <w:r>
        <w:rPr>
          <w:rFonts w:cs="Arial"/>
          <w:b/>
          <w:sz w:val="22"/>
          <w:szCs w:val="22"/>
        </w:rPr>
        <w:t>0</w:t>
      </w:r>
      <w:r w:rsidRPr="00D84C7B">
        <w:rPr>
          <w:rFonts w:cs="Arial"/>
          <w:b/>
          <w:sz w:val="22"/>
          <w:szCs w:val="22"/>
        </w:rPr>
        <w:t>00 000 Kč</w:t>
      </w:r>
      <w:r w:rsidRPr="00D84C7B">
        <w:rPr>
          <w:rFonts w:cs="Arial"/>
          <w:sz w:val="22"/>
          <w:szCs w:val="22"/>
        </w:rPr>
        <w:t xml:space="preserve"> (slovy: </w:t>
      </w:r>
      <w:r>
        <w:rPr>
          <w:rFonts w:cs="Arial"/>
          <w:sz w:val="22"/>
          <w:szCs w:val="22"/>
        </w:rPr>
        <w:t>devět</w:t>
      </w:r>
      <w:r w:rsidRPr="00D84C7B">
        <w:rPr>
          <w:rFonts w:cs="Arial"/>
          <w:sz w:val="22"/>
          <w:szCs w:val="22"/>
        </w:rPr>
        <w:t xml:space="preserve"> milionů korun českých)</w:t>
      </w:r>
      <w:r>
        <w:rPr>
          <w:rFonts w:cs="Arial"/>
          <w:sz w:val="22"/>
          <w:szCs w:val="22"/>
        </w:rPr>
        <w:t xml:space="preserve"> bude hrazena způsobem, který je dohodnut v navazující </w:t>
      </w:r>
      <w:r w:rsidRPr="00FA5FA9">
        <w:rPr>
          <w:rFonts w:cs="Arial"/>
          <w:sz w:val="22"/>
          <w:szCs w:val="22"/>
        </w:rPr>
        <w:t xml:space="preserve">Smlouvě o právech a povinnostech spojených s odkupem ČOV </w:t>
      </w:r>
      <w:proofErr w:type="spellStart"/>
      <w:r w:rsidRPr="00FA5FA9">
        <w:rPr>
          <w:rFonts w:cs="Arial"/>
          <w:sz w:val="22"/>
          <w:szCs w:val="22"/>
        </w:rPr>
        <w:t>Tylex</w:t>
      </w:r>
      <w:proofErr w:type="spellEnd"/>
      <w:r>
        <w:rPr>
          <w:rFonts w:cs="Arial"/>
          <w:sz w:val="22"/>
          <w:szCs w:val="22"/>
        </w:rPr>
        <w:t>, a která byla uzavřena mezi prodávajícím, kupujícím, městem Letovice a VODÁRENSKOU AKCIOVOU SPOLEČNOSTÍ, a.s., stejného dne jako tato Kupní smlouva</w:t>
      </w:r>
    </w:p>
    <w:p w14:paraId="359ED7AC" w14:textId="77777777" w:rsidR="000231A9" w:rsidRPr="00A11CB1" w:rsidRDefault="000231A9" w:rsidP="008D0D33">
      <w:pPr>
        <w:pStyle w:val="Zkladntext"/>
        <w:numPr>
          <w:ilvl w:val="0"/>
          <w:numId w:val="5"/>
        </w:numPr>
        <w:tabs>
          <w:tab w:val="left" w:pos="284"/>
        </w:tabs>
        <w:spacing w:before="120"/>
        <w:ind w:left="284" w:hanging="284"/>
        <w:rPr>
          <w:rFonts w:cs="Arial"/>
          <w:sz w:val="22"/>
          <w:szCs w:val="22"/>
        </w:rPr>
      </w:pPr>
      <w:r w:rsidRPr="00A11CB1">
        <w:rPr>
          <w:rFonts w:cs="Arial"/>
          <w:sz w:val="22"/>
          <w:szCs w:val="22"/>
        </w:rPr>
        <w:t xml:space="preserve">Pro účely této smlouvy se </w:t>
      </w:r>
      <w:r w:rsidR="00FA5FA9">
        <w:rPr>
          <w:rFonts w:cs="Arial"/>
          <w:sz w:val="22"/>
          <w:szCs w:val="22"/>
        </w:rPr>
        <w:t>první část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00B503B7" w:rsidRPr="00A11CB1">
        <w:rPr>
          <w:rFonts w:cs="Arial"/>
          <w:sz w:val="22"/>
          <w:szCs w:val="22"/>
        </w:rPr>
        <w:t xml:space="preserve">, </w:t>
      </w:r>
      <w:r w:rsidRPr="00A11CB1">
        <w:rPr>
          <w:rFonts w:cs="Arial"/>
          <w:sz w:val="22"/>
          <w:szCs w:val="22"/>
        </w:rPr>
        <w:t>příp</w:t>
      </w:r>
      <w:r w:rsidR="00693FD5" w:rsidRPr="00A11CB1">
        <w:rPr>
          <w:rFonts w:cs="Arial"/>
          <w:sz w:val="22"/>
          <w:szCs w:val="22"/>
        </w:rPr>
        <w:t>adně</w:t>
      </w:r>
      <w:r w:rsidRPr="00A11CB1">
        <w:rPr>
          <w:rFonts w:cs="Arial"/>
          <w:sz w:val="22"/>
          <w:szCs w:val="22"/>
        </w:rPr>
        <w:t xml:space="preserve"> úroky z prodlení a</w:t>
      </w:r>
      <w:r w:rsidR="00693FD5" w:rsidRPr="00A11CB1">
        <w:rPr>
          <w:rFonts w:cs="Arial"/>
          <w:sz w:val="22"/>
          <w:szCs w:val="22"/>
        </w:rPr>
        <w:t xml:space="preserve">nebo </w:t>
      </w:r>
      <w:r w:rsidRPr="00A11CB1">
        <w:rPr>
          <w:rFonts w:cs="Arial"/>
          <w:sz w:val="22"/>
          <w:szCs w:val="22"/>
        </w:rPr>
        <w:t>j</w:t>
      </w:r>
      <w:r w:rsidR="00693FD5" w:rsidRPr="00A11CB1">
        <w:rPr>
          <w:rFonts w:cs="Arial"/>
          <w:sz w:val="22"/>
          <w:szCs w:val="22"/>
        </w:rPr>
        <w:t>iné platby</w:t>
      </w:r>
      <w:r w:rsidRPr="00A11CB1">
        <w:rPr>
          <w:rFonts w:cs="Arial"/>
          <w:sz w:val="22"/>
          <w:szCs w:val="22"/>
        </w:rPr>
        <w:t xml:space="preserve"> považují za </w:t>
      </w:r>
      <w:r w:rsidR="00693FD5" w:rsidRPr="00A11CB1">
        <w:rPr>
          <w:rFonts w:cs="Arial"/>
          <w:sz w:val="22"/>
          <w:szCs w:val="22"/>
        </w:rPr>
        <w:t>uhrazené</w:t>
      </w:r>
      <w:r w:rsidRPr="00A11CB1">
        <w:rPr>
          <w:rFonts w:cs="Arial"/>
          <w:sz w:val="22"/>
          <w:szCs w:val="22"/>
        </w:rPr>
        <w:t xml:space="preserve"> okamžikem připsání celé </w:t>
      </w:r>
      <w:r w:rsidR="00693FD5" w:rsidRPr="00A11CB1">
        <w:rPr>
          <w:rFonts w:cs="Arial"/>
          <w:sz w:val="22"/>
          <w:szCs w:val="22"/>
        </w:rPr>
        <w:t xml:space="preserve">částky </w:t>
      </w:r>
      <w:r w:rsidRPr="00A11CB1">
        <w:rPr>
          <w:rFonts w:cs="Arial"/>
          <w:sz w:val="22"/>
          <w:szCs w:val="22"/>
        </w:rPr>
        <w:t>na účet prodávajícího uvedený v záhlaví této smlouvy.</w:t>
      </w:r>
    </w:p>
    <w:p w14:paraId="29C4AAEB" w14:textId="77777777" w:rsidR="000231A9" w:rsidRPr="00A11CB1" w:rsidRDefault="00950A7D" w:rsidP="008D0D33">
      <w:pPr>
        <w:pStyle w:val="Zkladntext"/>
        <w:numPr>
          <w:ilvl w:val="0"/>
          <w:numId w:val="5"/>
        </w:numPr>
        <w:tabs>
          <w:tab w:val="left" w:pos="284"/>
        </w:tabs>
        <w:spacing w:before="120"/>
        <w:ind w:left="284" w:hanging="284"/>
        <w:rPr>
          <w:rFonts w:cs="Arial"/>
          <w:sz w:val="22"/>
          <w:szCs w:val="22"/>
        </w:rPr>
      </w:pPr>
      <w:r w:rsidRPr="00A11CB1">
        <w:rPr>
          <w:rFonts w:cs="Arial"/>
          <w:sz w:val="22"/>
          <w:szCs w:val="22"/>
        </w:rPr>
        <w:t>P</w:t>
      </w:r>
      <w:r w:rsidR="000231A9" w:rsidRPr="00A11CB1">
        <w:rPr>
          <w:rFonts w:cs="Arial"/>
          <w:sz w:val="22"/>
          <w:szCs w:val="22"/>
        </w:rPr>
        <w:t xml:space="preserve">rodávající touto smlouvou </w:t>
      </w:r>
      <w:r w:rsidRPr="00A11CB1">
        <w:rPr>
          <w:rFonts w:cs="Arial"/>
          <w:b/>
          <w:sz w:val="22"/>
          <w:szCs w:val="22"/>
        </w:rPr>
        <w:t>Nemovitosti zapsané v katastru nemovitostí</w:t>
      </w:r>
      <w:r w:rsidRPr="00A11CB1">
        <w:rPr>
          <w:rFonts w:cs="Arial"/>
          <w:sz w:val="22"/>
          <w:szCs w:val="22"/>
        </w:rPr>
        <w:t xml:space="preserve"> specifikované v článku I </w:t>
      </w:r>
      <w:r w:rsidR="00560BEC" w:rsidRPr="00A11CB1">
        <w:rPr>
          <w:rFonts w:cs="Arial"/>
          <w:sz w:val="22"/>
          <w:szCs w:val="22"/>
        </w:rPr>
        <w:t>odst. 1</w:t>
      </w:r>
      <w:r w:rsidR="00560BEC">
        <w:rPr>
          <w:rFonts w:cs="Arial"/>
          <w:sz w:val="22"/>
          <w:szCs w:val="22"/>
        </w:rPr>
        <w:t>), písm. A. a písm. C.</w:t>
      </w:r>
      <w:r w:rsidR="00560BEC" w:rsidRPr="00A11CB1">
        <w:rPr>
          <w:rFonts w:cs="Arial"/>
          <w:sz w:val="22"/>
          <w:szCs w:val="22"/>
        </w:rPr>
        <w:t xml:space="preserve"> </w:t>
      </w:r>
      <w:r w:rsidRPr="00A11CB1">
        <w:rPr>
          <w:rFonts w:cs="Arial"/>
          <w:sz w:val="22"/>
          <w:szCs w:val="22"/>
        </w:rPr>
        <w:t xml:space="preserve">této smlouvy spolu se všemi součástmi a příslušenstvím a se všemi právy a povinnosti a </w:t>
      </w:r>
      <w:r w:rsidRPr="00A11CB1">
        <w:rPr>
          <w:rFonts w:cs="Arial"/>
          <w:b/>
          <w:sz w:val="22"/>
          <w:szCs w:val="22"/>
        </w:rPr>
        <w:t xml:space="preserve">Nemovitosti nezapisované v katastru </w:t>
      </w:r>
      <w:r w:rsidRPr="001B44EF">
        <w:rPr>
          <w:rFonts w:cs="Arial"/>
          <w:b/>
          <w:sz w:val="22"/>
          <w:szCs w:val="22"/>
        </w:rPr>
        <w:t xml:space="preserve">nemovitostí </w:t>
      </w:r>
      <w:r w:rsidR="00073B4F" w:rsidRPr="001B44EF">
        <w:rPr>
          <w:rFonts w:cs="Arial"/>
          <w:b/>
          <w:sz w:val="22"/>
          <w:szCs w:val="22"/>
        </w:rPr>
        <w:t>a movité věci</w:t>
      </w:r>
      <w:r w:rsidR="00073B4F">
        <w:rPr>
          <w:rFonts w:cs="Arial"/>
          <w:sz w:val="22"/>
          <w:szCs w:val="22"/>
        </w:rPr>
        <w:t xml:space="preserve"> </w:t>
      </w:r>
      <w:r w:rsidRPr="00A11CB1">
        <w:rPr>
          <w:rFonts w:cs="Arial"/>
          <w:sz w:val="22"/>
          <w:szCs w:val="22"/>
        </w:rPr>
        <w:t>specifikované v článku I odst. 2</w:t>
      </w:r>
      <w:r w:rsidR="00560BEC">
        <w:rPr>
          <w:rFonts w:cs="Arial"/>
          <w:sz w:val="22"/>
          <w:szCs w:val="22"/>
        </w:rPr>
        <w:t>)</w:t>
      </w:r>
      <w:r w:rsidRPr="00A11CB1">
        <w:rPr>
          <w:rFonts w:cs="Arial"/>
          <w:sz w:val="22"/>
          <w:szCs w:val="22"/>
        </w:rPr>
        <w:t xml:space="preserve"> této smlouvy spolu se všemi součástmi a příslušenstvím</w:t>
      </w:r>
      <w:r w:rsidR="000231A9" w:rsidRPr="00A11CB1">
        <w:rPr>
          <w:rFonts w:cs="Arial"/>
          <w:sz w:val="22"/>
          <w:szCs w:val="22"/>
        </w:rPr>
        <w:t xml:space="preserve"> a se všemi právy a povinnosti, za výše uvedenou kupní cenu prodává a kupující </w:t>
      </w:r>
      <w:r w:rsidR="00785A67" w:rsidRPr="00A11CB1">
        <w:rPr>
          <w:rFonts w:cs="Arial"/>
          <w:sz w:val="22"/>
          <w:szCs w:val="22"/>
        </w:rPr>
        <w:t>je</w:t>
      </w:r>
      <w:r w:rsidR="000231A9" w:rsidRPr="00A11CB1">
        <w:rPr>
          <w:rFonts w:cs="Arial"/>
          <w:sz w:val="22"/>
          <w:szCs w:val="22"/>
        </w:rPr>
        <w:t xml:space="preserve"> do svého výlučného vlastnictví za stejných podmínek kupuje a přijímá.</w:t>
      </w:r>
    </w:p>
    <w:p w14:paraId="78DDB89C" w14:textId="77777777" w:rsidR="00AA18C1" w:rsidRPr="00A11CB1" w:rsidRDefault="00283AFC" w:rsidP="008D0D33">
      <w:pPr>
        <w:pStyle w:val="Zkladntext"/>
        <w:numPr>
          <w:ilvl w:val="0"/>
          <w:numId w:val="5"/>
        </w:numPr>
        <w:tabs>
          <w:tab w:val="left" w:pos="284"/>
        </w:tabs>
        <w:spacing w:before="120"/>
        <w:ind w:left="284" w:hanging="284"/>
        <w:rPr>
          <w:rFonts w:cs="Arial"/>
          <w:sz w:val="22"/>
          <w:szCs w:val="22"/>
        </w:rPr>
      </w:pPr>
      <w:r w:rsidRPr="00A11CB1">
        <w:rPr>
          <w:rFonts w:cs="Arial"/>
          <w:sz w:val="22"/>
          <w:szCs w:val="22"/>
        </w:rPr>
        <w:t>V případě prodlení s</w:t>
      </w:r>
      <w:r w:rsidR="00693FD5" w:rsidRPr="00A11CB1">
        <w:rPr>
          <w:rFonts w:cs="Arial"/>
          <w:sz w:val="22"/>
          <w:szCs w:val="22"/>
        </w:rPr>
        <w:t>e zaplacením</w:t>
      </w:r>
      <w:r w:rsidRPr="00A11CB1">
        <w:rPr>
          <w:rFonts w:cs="Arial"/>
          <w:sz w:val="22"/>
          <w:szCs w:val="22"/>
        </w:rPr>
        <w:t xml:space="preserve"> </w:t>
      </w:r>
      <w:r w:rsidR="00FA5FA9">
        <w:rPr>
          <w:rFonts w:cs="Arial"/>
          <w:sz w:val="22"/>
          <w:szCs w:val="22"/>
        </w:rPr>
        <w:t>první části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00237F9D" w:rsidRPr="00A11CB1">
        <w:rPr>
          <w:rFonts w:cs="Arial"/>
          <w:sz w:val="22"/>
          <w:szCs w:val="22"/>
        </w:rPr>
        <w:t xml:space="preserve"> </w:t>
      </w:r>
      <w:r w:rsidR="00C56E3A" w:rsidRPr="00A11CB1">
        <w:rPr>
          <w:rFonts w:cs="Arial"/>
          <w:sz w:val="22"/>
          <w:szCs w:val="22"/>
        </w:rPr>
        <w:t>je kupující povine</w:t>
      </w:r>
      <w:r w:rsidR="00785A67" w:rsidRPr="00A11CB1">
        <w:rPr>
          <w:rFonts w:cs="Arial"/>
          <w:sz w:val="22"/>
          <w:szCs w:val="22"/>
        </w:rPr>
        <w:t>n</w:t>
      </w:r>
      <w:r w:rsidRPr="00A11CB1">
        <w:rPr>
          <w:rFonts w:cs="Arial"/>
          <w:sz w:val="22"/>
          <w:szCs w:val="22"/>
        </w:rPr>
        <w:t xml:space="preserve"> uhradit úroky z prodlení </w:t>
      </w:r>
      <w:r w:rsidR="00AA18C1" w:rsidRPr="00A11CB1">
        <w:rPr>
          <w:rFonts w:cs="Arial"/>
          <w:sz w:val="22"/>
          <w:szCs w:val="22"/>
        </w:rPr>
        <w:t>ve výši 0,</w:t>
      </w:r>
      <w:r w:rsidR="00FA5FA9">
        <w:rPr>
          <w:rFonts w:cs="Arial"/>
          <w:sz w:val="22"/>
          <w:szCs w:val="22"/>
        </w:rPr>
        <w:t>02</w:t>
      </w:r>
      <w:r w:rsidR="00950A7D" w:rsidRPr="00A11CB1">
        <w:rPr>
          <w:rFonts w:cs="Arial"/>
          <w:sz w:val="22"/>
          <w:szCs w:val="22"/>
        </w:rPr>
        <w:t xml:space="preserve"> </w:t>
      </w:r>
      <w:r w:rsidR="00AA18C1" w:rsidRPr="00A11CB1">
        <w:rPr>
          <w:rFonts w:cs="Arial"/>
          <w:sz w:val="22"/>
          <w:szCs w:val="22"/>
        </w:rPr>
        <w:t>% z dlužné částky za každý kalendářn</w:t>
      </w:r>
      <w:r w:rsidR="00664BE9" w:rsidRPr="00A11CB1">
        <w:rPr>
          <w:rFonts w:cs="Arial"/>
          <w:sz w:val="22"/>
          <w:szCs w:val="22"/>
        </w:rPr>
        <w:t>í</w:t>
      </w:r>
      <w:r w:rsidR="00AA18C1" w:rsidRPr="00A11CB1">
        <w:rPr>
          <w:rFonts w:cs="Arial"/>
          <w:sz w:val="22"/>
          <w:szCs w:val="22"/>
        </w:rPr>
        <w:t xml:space="preserve"> den prodlení do</w:t>
      </w:r>
      <w:r w:rsidR="00693FD5" w:rsidRPr="00A11CB1">
        <w:rPr>
          <w:rFonts w:cs="Arial"/>
          <w:sz w:val="22"/>
          <w:szCs w:val="22"/>
        </w:rPr>
        <w:t xml:space="preserve"> úplného</w:t>
      </w:r>
      <w:r w:rsidR="00AA18C1" w:rsidRPr="00A11CB1">
        <w:rPr>
          <w:rFonts w:cs="Arial"/>
          <w:sz w:val="22"/>
          <w:szCs w:val="22"/>
        </w:rPr>
        <w:t xml:space="preserve"> zaplacení.</w:t>
      </w:r>
    </w:p>
    <w:p w14:paraId="6D001E33" w14:textId="77777777" w:rsidR="008D0D33" w:rsidRPr="00A11CB1" w:rsidRDefault="008D0D33" w:rsidP="00695B98">
      <w:pPr>
        <w:pStyle w:val="Zkladntext"/>
        <w:tabs>
          <w:tab w:val="left" w:pos="357"/>
        </w:tabs>
        <w:rPr>
          <w:rFonts w:cs="Arial"/>
          <w:sz w:val="22"/>
          <w:szCs w:val="22"/>
        </w:rPr>
      </w:pPr>
    </w:p>
    <w:p w14:paraId="3893692A" w14:textId="77777777" w:rsidR="008D0D33" w:rsidRPr="00A11CB1" w:rsidRDefault="008D0D33" w:rsidP="00695B98">
      <w:pPr>
        <w:pStyle w:val="Zkladntext"/>
        <w:tabs>
          <w:tab w:val="left" w:pos="357"/>
        </w:tabs>
        <w:rPr>
          <w:rFonts w:cs="Arial"/>
          <w:sz w:val="22"/>
          <w:szCs w:val="22"/>
        </w:rPr>
      </w:pPr>
    </w:p>
    <w:p w14:paraId="0A36339F" w14:textId="77777777" w:rsidR="00695B98" w:rsidRPr="00A11CB1" w:rsidRDefault="00B11588" w:rsidP="00B11588">
      <w:pPr>
        <w:pStyle w:val="Zkladntext"/>
        <w:tabs>
          <w:tab w:val="left" w:pos="357"/>
        </w:tabs>
        <w:jc w:val="center"/>
        <w:rPr>
          <w:rFonts w:cs="Arial"/>
          <w:b/>
          <w:sz w:val="22"/>
          <w:szCs w:val="22"/>
        </w:rPr>
      </w:pPr>
      <w:r w:rsidRPr="00A11CB1">
        <w:rPr>
          <w:rFonts w:cs="Arial"/>
          <w:b/>
          <w:sz w:val="22"/>
          <w:szCs w:val="22"/>
        </w:rPr>
        <w:t>III.</w:t>
      </w:r>
    </w:p>
    <w:p w14:paraId="5C67198D" w14:textId="77777777" w:rsidR="005D76CA" w:rsidRPr="00A11CB1" w:rsidRDefault="00AA18C1" w:rsidP="009404BF">
      <w:pPr>
        <w:pStyle w:val="Zkladntext"/>
        <w:tabs>
          <w:tab w:val="left" w:pos="357"/>
        </w:tabs>
        <w:jc w:val="center"/>
        <w:rPr>
          <w:rFonts w:cs="Arial"/>
          <w:b/>
          <w:sz w:val="22"/>
          <w:szCs w:val="22"/>
        </w:rPr>
      </w:pPr>
      <w:r w:rsidRPr="00A11CB1">
        <w:rPr>
          <w:rFonts w:cs="Arial"/>
          <w:b/>
          <w:sz w:val="22"/>
          <w:szCs w:val="22"/>
        </w:rPr>
        <w:t>Odstoupení od smlouvy</w:t>
      </w:r>
    </w:p>
    <w:p w14:paraId="7A4C184D" w14:textId="77777777" w:rsidR="00EC14EB" w:rsidRPr="00A11CB1" w:rsidRDefault="000B4EC9" w:rsidP="00F27E86">
      <w:pPr>
        <w:pStyle w:val="Zkladntext"/>
        <w:numPr>
          <w:ilvl w:val="0"/>
          <w:numId w:val="6"/>
        </w:numPr>
        <w:tabs>
          <w:tab w:val="left" w:pos="284"/>
        </w:tabs>
        <w:spacing w:before="120"/>
        <w:ind w:left="284" w:hanging="284"/>
        <w:rPr>
          <w:rFonts w:cs="Arial"/>
          <w:sz w:val="22"/>
          <w:szCs w:val="22"/>
        </w:rPr>
      </w:pPr>
      <w:r w:rsidRPr="00A11CB1">
        <w:rPr>
          <w:rFonts w:cs="Arial"/>
          <w:sz w:val="22"/>
          <w:szCs w:val="22"/>
        </w:rPr>
        <w:t>V případě prodlení kupující</w:t>
      </w:r>
      <w:r w:rsidR="003C7C06" w:rsidRPr="00A11CB1">
        <w:rPr>
          <w:rFonts w:cs="Arial"/>
          <w:sz w:val="22"/>
          <w:szCs w:val="22"/>
        </w:rPr>
        <w:t>ho</w:t>
      </w:r>
      <w:r w:rsidRPr="00A11CB1">
        <w:rPr>
          <w:rFonts w:cs="Arial"/>
          <w:sz w:val="22"/>
          <w:szCs w:val="22"/>
        </w:rPr>
        <w:t xml:space="preserve"> s</w:t>
      </w:r>
      <w:r w:rsidR="0098356D" w:rsidRPr="00A11CB1">
        <w:rPr>
          <w:rFonts w:cs="Arial"/>
          <w:sz w:val="22"/>
          <w:szCs w:val="22"/>
        </w:rPr>
        <w:t>e</w:t>
      </w:r>
      <w:r w:rsidRPr="00A11CB1">
        <w:rPr>
          <w:rFonts w:cs="Arial"/>
          <w:sz w:val="22"/>
          <w:szCs w:val="22"/>
        </w:rPr>
        <w:t> </w:t>
      </w:r>
      <w:r w:rsidR="0098356D" w:rsidRPr="00A11CB1">
        <w:rPr>
          <w:rFonts w:cs="Arial"/>
          <w:sz w:val="22"/>
          <w:szCs w:val="22"/>
        </w:rPr>
        <w:t>zaplacením</w:t>
      </w:r>
      <w:r w:rsidRPr="00A11CB1">
        <w:rPr>
          <w:rFonts w:cs="Arial"/>
          <w:sz w:val="22"/>
          <w:szCs w:val="22"/>
        </w:rPr>
        <w:t xml:space="preserve"> </w:t>
      </w:r>
      <w:r w:rsidR="00FA5FA9">
        <w:rPr>
          <w:rFonts w:cs="Arial"/>
          <w:sz w:val="22"/>
          <w:szCs w:val="22"/>
        </w:rPr>
        <w:t>první části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00FA5FA9" w:rsidRPr="00A11CB1">
        <w:rPr>
          <w:rFonts w:cs="Arial"/>
          <w:sz w:val="22"/>
          <w:szCs w:val="22"/>
        </w:rPr>
        <w:t xml:space="preserve"> </w:t>
      </w:r>
      <w:r w:rsidRPr="00A11CB1">
        <w:rPr>
          <w:rFonts w:cs="Arial"/>
          <w:sz w:val="22"/>
          <w:szCs w:val="22"/>
        </w:rPr>
        <w:t>delším než 30 dnů</w:t>
      </w:r>
      <w:r w:rsidR="007E0045" w:rsidRPr="00A11CB1">
        <w:rPr>
          <w:rFonts w:cs="Arial"/>
          <w:sz w:val="22"/>
          <w:szCs w:val="22"/>
        </w:rPr>
        <w:t>,</w:t>
      </w:r>
      <w:r w:rsidR="0041080F" w:rsidRPr="00A11CB1">
        <w:rPr>
          <w:rFonts w:cs="Arial"/>
          <w:sz w:val="22"/>
          <w:szCs w:val="22"/>
        </w:rPr>
        <w:t xml:space="preserve"> </w:t>
      </w:r>
      <w:r w:rsidR="00C76856" w:rsidRPr="00A11CB1">
        <w:rPr>
          <w:rFonts w:cs="Arial"/>
          <w:sz w:val="22"/>
          <w:szCs w:val="22"/>
        </w:rPr>
        <w:t xml:space="preserve">vznikne </w:t>
      </w:r>
      <w:r w:rsidR="0041080F" w:rsidRPr="00A11CB1">
        <w:rPr>
          <w:rFonts w:cs="Arial"/>
          <w:sz w:val="22"/>
          <w:szCs w:val="22"/>
        </w:rPr>
        <w:t>prodávající</w:t>
      </w:r>
      <w:r w:rsidR="00C76856" w:rsidRPr="00A11CB1">
        <w:rPr>
          <w:rFonts w:cs="Arial"/>
          <w:sz w:val="22"/>
          <w:szCs w:val="22"/>
        </w:rPr>
        <w:t>mu</w:t>
      </w:r>
      <w:r w:rsidR="0041080F" w:rsidRPr="00A11CB1">
        <w:rPr>
          <w:rFonts w:cs="Arial"/>
          <w:sz w:val="22"/>
          <w:szCs w:val="22"/>
        </w:rPr>
        <w:t xml:space="preserve"> právo</w:t>
      </w:r>
      <w:r w:rsidR="00C76856" w:rsidRPr="00A11CB1">
        <w:rPr>
          <w:rFonts w:cs="Arial"/>
          <w:sz w:val="22"/>
          <w:szCs w:val="22"/>
        </w:rPr>
        <w:t xml:space="preserve"> od smlouvy odstoupit podle </w:t>
      </w:r>
      <w:r w:rsidR="001A3CC5" w:rsidRPr="00A11CB1">
        <w:rPr>
          <w:rFonts w:cs="Arial"/>
          <w:sz w:val="22"/>
          <w:szCs w:val="22"/>
        </w:rPr>
        <w:t xml:space="preserve">§ 1977 </w:t>
      </w:r>
      <w:r w:rsidR="0041080F" w:rsidRPr="00A11CB1">
        <w:rPr>
          <w:rFonts w:cs="Arial"/>
          <w:sz w:val="22"/>
          <w:szCs w:val="22"/>
        </w:rPr>
        <w:t>občanského zákoníku</w:t>
      </w:r>
      <w:r w:rsidR="00914710" w:rsidRPr="00A11CB1">
        <w:rPr>
          <w:rFonts w:cs="Arial"/>
          <w:sz w:val="22"/>
          <w:szCs w:val="22"/>
        </w:rPr>
        <w:t>.</w:t>
      </w:r>
    </w:p>
    <w:p w14:paraId="544D3942" w14:textId="77777777" w:rsidR="00914710" w:rsidRPr="00FA5FA9" w:rsidRDefault="00914710" w:rsidP="008D0D33">
      <w:pPr>
        <w:pStyle w:val="Zkladntext"/>
        <w:numPr>
          <w:ilvl w:val="0"/>
          <w:numId w:val="6"/>
        </w:numPr>
        <w:tabs>
          <w:tab w:val="left" w:pos="284"/>
        </w:tabs>
        <w:spacing w:before="120"/>
        <w:ind w:left="284" w:hanging="284"/>
        <w:rPr>
          <w:rFonts w:cs="Arial"/>
          <w:sz w:val="22"/>
          <w:szCs w:val="22"/>
        </w:rPr>
      </w:pPr>
      <w:r w:rsidRPr="00A11CB1">
        <w:rPr>
          <w:rFonts w:cs="Arial"/>
          <w:sz w:val="22"/>
          <w:szCs w:val="22"/>
        </w:rPr>
        <w:t>Smluvní strany jsou kromě zákonných důvodů též oprávněny od této smlouvy odstoupit, jestliže se prokáže, že prohlášení uvedená v</w:t>
      </w:r>
      <w:r w:rsidR="00C76856" w:rsidRPr="00A11CB1">
        <w:rPr>
          <w:rFonts w:cs="Arial"/>
          <w:sz w:val="22"/>
          <w:szCs w:val="22"/>
        </w:rPr>
        <w:t xml:space="preserve"> čl. </w:t>
      </w:r>
      <w:r w:rsidR="00907982" w:rsidRPr="00A11CB1">
        <w:rPr>
          <w:rFonts w:cs="Arial"/>
          <w:sz w:val="22"/>
          <w:szCs w:val="22"/>
        </w:rPr>
        <w:t>I</w:t>
      </w:r>
      <w:r w:rsidRPr="00A11CB1">
        <w:rPr>
          <w:rFonts w:cs="Arial"/>
          <w:sz w:val="22"/>
          <w:szCs w:val="22"/>
        </w:rPr>
        <w:t>V</w:t>
      </w:r>
      <w:r w:rsidR="003E7858" w:rsidRPr="00A11CB1">
        <w:rPr>
          <w:rFonts w:cs="Arial"/>
          <w:sz w:val="22"/>
          <w:szCs w:val="22"/>
        </w:rPr>
        <w:t>.</w:t>
      </w:r>
      <w:r w:rsidRPr="00A11CB1">
        <w:rPr>
          <w:rFonts w:cs="Arial"/>
          <w:sz w:val="22"/>
          <w:szCs w:val="22"/>
        </w:rPr>
        <w:t xml:space="preserve"> této smlouvy nejsou pravdivá, úplná </w:t>
      </w:r>
      <w:r w:rsidR="0098356D" w:rsidRPr="00A11CB1">
        <w:rPr>
          <w:rFonts w:cs="Arial"/>
          <w:sz w:val="22"/>
          <w:szCs w:val="22"/>
        </w:rPr>
        <w:t>a</w:t>
      </w:r>
      <w:r w:rsidRPr="00A11CB1">
        <w:rPr>
          <w:rFonts w:cs="Arial"/>
          <w:sz w:val="22"/>
          <w:szCs w:val="22"/>
        </w:rPr>
        <w:t>nebo přesná</w:t>
      </w:r>
      <w:r w:rsidR="00073B4F">
        <w:rPr>
          <w:rFonts w:cs="Arial"/>
          <w:sz w:val="22"/>
          <w:szCs w:val="22"/>
        </w:rPr>
        <w:t xml:space="preserve">, </w:t>
      </w:r>
      <w:r w:rsidR="00073B4F" w:rsidRPr="00FA5FA9">
        <w:rPr>
          <w:rFonts w:cs="Arial"/>
          <w:sz w:val="22"/>
          <w:szCs w:val="22"/>
        </w:rPr>
        <w:t xml:space="preserve">zejména se možnost odstoupení od smlouvy týká skutečnosti, že </w:t>
      </w:r>
      <w:r w:rsidR="00073B4F" w:rsidRPr="00FA5FA9">
        <w:rPr>
          <w:rFonts w:cs="Arial"/>
          <w:b/>
          <w:sz w:val="22"/>
          <w:szCs w:val="22"/>
        </w:rPr>
        <w:t>Nemovitosti zapsané v katastru nemovitostí</w:t>
      </w:r>
      <w:r w:rsidR="00073B4F" w:rsidRPr="00FA5FA9">
        <w:rPr>
          <w:rFonts w:cs="Arial"/>
          <w:sz w:val="22"/>
          <w:szCs w:val="22"/>
        </w:rPr>
        <w:t xml:space="preserve"> specifikované v článku I </w:t>
      </w:r>
      <w:r w:rsidR="00560BEC" w:rsidRPr="00A11CB1">
        <w:rPr>
          <w:rFonts w:cs="Arial"/>
          <w:sz w:val="22"/>
          <w:szCs w:val="22"/>
        </w:rPr>
        <w:t>odst. 1</w:t>
      </w:r>
      <w:r w:rsidR="00560BEC">
        <w:rPr>
          <w:rFonts w:cs="Arial"/>
          <w:sz w:val="22"/>
          <w:szCs w:val="22"/>
        </w:rPr>
        <w:t>), písm. A. a písm. C.</w:t>
      </w:r>
      <w:r w:rsidR="00560BEC" w:rsidRPr="00A11CB1">
        <w:rPr>
          <w:rFonts w:cs="Arial"/>
          <w:sz w:val="22"/>
          <w:szCs w:val="22"/>
        </w:rPr>
        <w:t xml:space="preserve"> </w:t>
      </w:r>
      <w:r w:rsidR="00073B4F" w:rsidRPr="00FA5FA9">
        <w:rPr>
          <w:rFonts w:cs="Arial"/>
          <w:sz w:val="22"/>
          <w:szCs w:val="22"/>
        </w:rPr>
        <w:t>budou zatížena zástavním právem</w:t>
      </w:r>
      <w:r w:rsidRPr="00FA5FA9">
        <w:rPr>
          <w:rFonts w:cs="Arial"/>
          <w:sz w:val="22"/>
          <w:szCs w:val="22"/>
        </w:rPr>
        <w:t>.</w:t>
      </w:r>
    </w:p>
    <w:p w14:paraId="319A7969" w14:textId="77777777" w:rsidR="00914710" w:rsidRPr="00A11CB1" w:rsidRDefault="00914710" w:rsidP="008D0D33">
      <w:pPr>
        <w:pStyle w:val="Zkladntext"/>
        <w:numPr>
          <w:ilvl w:val="0"/>
          <w:numId w:val="6"/>
        </w:numPr>
        <w:tabs>
          <w:tab w:val="left" w:pos="284"/>
        </w:tabs>
        <w:spacing w:before="120"/>
        <w:ind w:left="284" w:hanging="284"/>
        <w:rPr>
          <w:rFonts w:cs="Arial"/>
          <w:sz w:val="22"/>
          <w:szCs w:val="22"/>
        </w:rPr>
      </w:pPr>
      <w:r w:rsidRPr="00A11CB1">
        <w:rPr>
          <w:rFonts w:cs="Arial"/>
          <w:sz w:val="22"/>
          <w:szCs w:val="22"/>
        </w:rPr>
        <w:t>Odstoupením od smlouvy vznikne té smluvní straně, která nezavdala příčinu k odstoupení, právo na náhradu veškerých nákladů, které j</w:t>
      </w:r>
      <w:r w:rsidR="00F37D5D" w:rsidRPr="00A11CB1">
        <w:rPr>
          <w:rFonts w:cs="Arial"/>
          <w:sz w:val="22"/>
          <w:szCs w:val="22"/>
        </w:rPr>
        <w:t>í</w:t>
      </w:r>
      <w:r w:rsidRPr="00A11CB1">
        <w:rPr>
          <w:rFonts w:cs="Arial"/>
          <w:sz w:val="22"/>
          <w:szCs w:val="22"/>
        </w:rPr>
        <w:t xml:space="preserve"> vznikly v souvislosti s přípravou prodeje</w:t>
      </w:r>
      <w:r w:rsidR="00C76856" w:rsidRPr="00A11CB1">
        <w:rPr>
          <w:rFonts w:cs="Arial"/>
          <w:sz w:val="22"/>
          <w:szCs w:val="22"/>
        </w:rPr>
        <w:t>.</w:t>
      </w:r>
    </w:p>
    <w:p w14:paraId="0E308238" w14:textId="77777777" w:rsidR="00914710" w:rsidRPr="00A11CB1" w:rsidRDefault="00914710" w:rsidP="008D0D33">
      <w:pPr>
        <w:pStyle w:val="Zkladntext"/>
        <w:numPr>
          <w:ilvl w:val="0"/>
          <w:numId w:val="6"/>
        </w:numPr>
        <w:tabs>
          <w:tab w:val="left" w:pos="284"/>
        </w:tabs>
        <w:spacing w:before="120"/>
        <w:ind w:left="284" w:hanging="284"/>
        <w:rPr>
          <w:rFonts w:cs="Arial"/>
          <w:sz w:val="22"/>
          <w:szCs w:val="22"/>
        </w:rPr>
      </w:pPr>
      <w:r w:rsidRPr="00A11CB1">
        <w:rPr>
          <w:rFonts w:cs="Arial"/>
          <w:sz w:val="22"/>
          <w:szCs w:val="22"/>
        </w:rPr>
        <w:t>Odstoupením od smlouvy dále vznikne té smluvní straně, která nezavdala příčinu k odstoupení, prá</w:t>
      </w:r>
      <w:r w:rsidR="00AA18C1" w:rsidRPr="00A11CB1">
        <w:rPr>
          <w:rFonts w:cs="Arial"/>
          <w:sz w:val="22"/>
          <w:szCs w:val="22"/>
        </w:rPr>
        <w:t xml:space="preserve">vo na </w:t>
      </w:r>
      <w:r w:rsidRPr="00A11CB1">
        <w:rPr>
          <w:rFonts w:cs="Arial"/>
          <w:sz w:val="22"/>
          <w:szCs w:val="22"/>
        </w:rPr>
        <w:t>zaplacení smluvní pokuty ve výši 10</w:t>
      </w:r>
      <w:r w:rsidR="00950A7D" w:rsidRPr="00A11CB1">
        <w:rPr>
          <w:rFonts w:cs="Arial"/>
          <w:sz w:val="22"/>
          <w:szCs w:val="22"/>
        </w:rPr>
        <w:t xml:space="preserve"> </w:t>
      </w:r>
      <w:r w:rsidR="00FA5FA9">
        <w:rPr>
          <w:rFonts w:cs="Arial"/>
          <w:sz w:val="22"/>
          <w:szCs w:val="22"/>
        </w:rPr>
        <w:t>% z celkové</w:t>
      </w:r>
      <w:r w:rsidRPr="00A11CB1">
        <w:rPr>
          <w:rFonts w:cs="Arial"/>
          <w:sz w:val="22"/>
          <w:szCs w:val="22"/>
        </w:rPr>
        <w:t xml:space="preserve"> sjednané kupní ceny.</w:t>
      </w:r>
    </w:p>
    <w:p w14:paraId="76006659" w14:textId="77777777" w:rsidR="00914710" w:rsidRPr="00A11CB1" w:rsidRDefault="00914710" w:rsidP="008D0D33">
      <w:pPr>
        <w:pStyle w:val="Zkladntext"/>
        <w:numPr>
          <w:ilvl w:val="0"/>
          <w:numId w:val="6"/>
        </w:numPr>
        <w:tabs>
          <w:tab w:val="left" w:pos="284"/>
        </w:tabs>
        <w:spacing w:before="120"/>
        <w:ind w:left="284" w:hanging="284"/>
        <w:rPr>
          <w:rFonts w:cs="Arial"/>
          <w:sz w:val="22"/>
          <w:szCs w:val="22"/>
        </w:rPr>
      </w:pPr>
      <w:r w:rsidRPr="00A11CB1">
        <w:rPr>
          <w:rFonts w:cs="Arial"/>
          <w:sz w:val="22"/>
          <w:szCs w:val="22"/>
        </w:rPr>
        <w:t xml:space="preserve">Pokud </w:t>
      </w:r>
      <w:r w:rsidR="0098356D" w:rsidRPr="00A11CB1">
        <w:rPr>
          <w:rFonts w:cs="Arial"/>
          <w:sz w:val="22"/>
          <w:szCs w:val="22"/>
        </w:rPr>
        <w:t xml:space="preserve">již byla </w:t>
      </w:r>
      <w:r w:rsidR="00FA5FA9">
        <w:rPr>
          <w:rFonts w:cs="Arial"/>
          <w:sz w:val="22"/>
          <w:szCs w:val="22"/>
        </w:rPr>
        <w:t>první část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Pr="00A11CB1">
        <w:rPr>
          <w:rFonts w:cs="Arial"/>
          <w:sz w:val="22"/>
          <w:szCs w:val="22"/>
        </w:rPr>
        <w:t xml:space="preserve"> zaplacena, má prodávající povinnost do 30 dnů </w:t>
      </w:r>
      <w:r w:rsidR="0098356D" w:rsidRPr="00A11CB1">
        <w:rPr>
          <w:rFonts w:cs="Arial"/>
          <w:sz w:val="22"/>
          <w:szCs w:val="22"/>
        </w:rPr>
        <w:t>vrátit</w:t>
      </w:r>
      <w:r w:rsidRPr="00A11CB1">
        <w:rPr>
          <w:rFonts w:cs="Arial"/>
          <w:sz w:val="22"/>
          <w:szCs w:val="22"/>
        </w:rPr>
        <w:t xml:space="preserve"> na</w:t>
      </w:r>
      <w:r w:rsidR="0098356D" w:rsidRPr="00A11CB1">
        <w:rPr>
          <w:rFonts w:cs="Arial"/>
          <w:sz w:val="22"/>
          <w:szCs w:val="22"/>
        </w:rPr>
        <w:t xml:space="preserve"> </w:t>
      </w:r>
      <w:r w:rsidRPr="00A11CB1">
        <w:rPr>
          <w:rFonts w:cs="Arial"/>
          <w:sz w:val="22"/>
          <w:szCs w:val="22"/>
        </w:rPr>
        <w:t>účet kupující</w:t>
      </w:r>
      <w:r w:rsidR="003C7C06" w:rsidRPr="00A11CB1">
        <w:rPr>
          <w:rFonts w:cs="Arial"/>
          <w:sz w:val="22"/>
          <w:szCs w:val="22"/>
        </w:rPr>
        <w:t>ho</w:t>
      </w:r>
      <w:r w:rsidR="00C14F07" w:rsidRPr="00A11CB1">
        <w:rPr>
          <w:rFonts w:cs="Arial"/>
          <w:sz w:val="22"/>
          <w:szCs w:val="22"/>
        </w:rPr>
        <w:t xml:space="preserve"> uvedený v záhlaví této smlouvy</w:t>
      </w:r>
      <w:r w:rsidRPr="00A11CB1">
        <w:rPr>
          <w:rFonts w:cs="Arial"/>
          <w:sz w:val="22"/>
          <w:szCs w:val="22"/>
        </w:rPr>
        <w:t xml:space="preserve"> </w:t>
      </w:r>
      <w:r w:rsidR="00FA5FA9">
        <w:rPr>
          <w:rFonts w:cs="Arial"/>
          <w:sz w:val="22"/>
          <w:szCs w:val="22"/>
        </w:rPr>
        <w:t>první část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00FA5FA9" w:rsidRPr="00A11CB1">
        <w:rPr>
          <w:rFonts w:cs="Arial"/>
          <w:sz w:val="22"/>
          <w:szCs w:val="22"/>
        </w:rPr>
        <w:t xml:space="preserve"> </w:t>
      </w:r>
      <w:r w:rsidRPr="00A11CB1">
        <w:rPr>
          <w:rFonts w:cs="Arial"/>
          <w:sz w:val="22"/>
          <w:szCs w:val="22"/>
        </w:rPr>
        <w:t>sníženou o v</w:t>
      </w:r>
      <w:r w:rsidR="009404BF" w:rsidRPr="00A11CB1">
        <w:rPr>
          <w:rFonts w:cs="Arial"/>
          <w:sz w:val="22"/>
          <w:szCs w:val="22"/>
        </w:rPr>
        <w:t>yúčtované</w:t>
      </w:r>
      <w:r w:rsidRPr="00A11CB1">
        <w:rPr>
          <w:rFonts w:cs="Arial"/>
          <w:sz w:val="22"/>
          <w:szCs w:val="22"/>
        </w:rPr>
        <w:t xml:space="preserve"> náklady</w:t>
      </w:r>
      <w:r w:rsidR="0098356D" w:rsidRPr="00A11CB1">
        <w:rPr>
          <w:rFonts w:cs="Arial"/>
          <w:sz w:val="22"/>
          <w:szCs w:val="22"/>
        </w:rPr>
        <w:t>,</w:t>
      </w:r>
      <w:r w:rsidRPr="00A11CB1">
        <w:rPr>
          <w:rFonts w:cs="Arial"/>
          <w:sz w:val="22"/>
          <w:szCs w:val="22"/>
        </w:rPr>
        <w:t xml:space="preserve"> smluvní pokuty</w:t>
      </w:r>
      <w:r w:rsidR="0098356D" w:rsidRPr="00A11CB1">
        <w:rPr>
          <w:rFonts w:cs="Arial"/>
          <w:sz w:val="22"/>
          <w:szCs w:val="22"/>
        </w:rPr>
        <w:t xml:space="preserve"> a úroky z prodlení</w:t>
      </w:r>
      <w:r w:rsidRPr="00A11CB1">
        <w:rPr>
          <w:rFonts w:cs="Arial"/>
          <w:sz w:val="22"/>
          <w:szCs w:val="22"/>
        </w:rPr>
        <w:t xml:space="preserve">. Pokud </w:t>
      </w:r>
      <w:r w:rsidR="00FA5FA9">
        <w:rPr>
          <w:rFonts w:cs="Arial"/>
          <w:sz w:val="22"/>
          <w:szCs w:val="22"/>
        </w:rPr>
        <w:t>první část kupní ceny</w:t>
      </w:r>
      <w:r w:rsidR="00FA5FA9" w:rsidRPr="00FA5FA9">
        <w:rPr>
          <w:rFonts w:cs="Arial"/>
          <w:sz w:val="22"/>
          <w:szCs w:val="22"/>
        </w:rPr>
        <w:t xml:space="preserve"> </w:t>
      </w:r>
      <w:r w:rsidR="00FA5FA9">
        <w:rPr>
          <w:rFonts w:cs="Arial"/>
          <w:sz w:val="22"/>
          <w:szCs w:val="22"/>
        </w:rPr>
        <w:t xml:space="preserve">ve výši </w:t>
      </w:r>
      <w:r w:rsidR="00FA5FA9">
        <w:rPr>
          <w:rFonts w:cs="Arial"/>
          <w:b/>
          <w:sz w:val="22"/>
          <w:szCs w:val="22"/>
        </w:rPr>
        <w:t>8</w:t>
      </w:r>
      <w:r w:rsidR="00FA5FA9" w:rsidRPr="00D84C7B">
        <w:rPr>
          <w:rFonts w:cs="Arial"/>
          <w:b/>
          <w:sz w:val="22"/>
          <w:szCs w:val="22"/>
        </w:rPr>
        <w:t> 500 000 Kč</w:t>
      </w:r>
      <w:r w:rsidR="00FA5FA9" w:rsidRPr="00A11CB1">
        <w:rPr>
          <w:rFonts w:cs="Arial"/>
          <w:sz w:val="22"/>
          <w:szCs w:val="22"/>
        </w:rPr>
        <w:t xml:space="preserve"> </w:t>
      </w:r>
      <w:r w:rsidRPr="00A11CB1">
        <w:rPr>
          <w:rFonts w:cs="Arial"/>
          <w:sz w:val="22"/>
          <w:szCs w:val="22"/>
        </w:rPr>
        <w:t>ještě nebyla zaplacena, má kupující povinnost do 30 dnů od doručení vyúčtovaných nákladů</w:t>
      </w:r>
      <w:r w:rsidR="0098356D" w:rsidRPr="00A11CB1">
        <w:rPr>
          <w:rFonts w:cs="Arial"/>
          <w:sz w:val="22"/>
          <w:szCs w:val="22"/>
        </w:rPr>
        <w:t xml:space="preserve">, </w:t>
      </w:r>
      <w:r w:rsidR="009404BF" w:rsidRPr="00A11CB1">
        <w:rPr>
          <w:rFonts w:cs="Arial"/>
          <w:sz w:val="22"/>
          <w:szCs w:val="22"/>
        </w:rPr>
        <w:t>smluvních pokut</w:t>
      </w:r>
      <w:r w:rsidR="0098356D" w:rsidRPr="00A11CB1">
        <w:rPr>
          <w:rFonts w:cs="Arial"/>
          <w:sz w:val="22"/>
          <w:szCs w:val="22"/>
        </w:rPr>
        <w:t xml:space="preserve"> a úroků z prodlení</w:t>
      </w:r>
      <w:r w:rsidRPr="00A11CB1">
        <w:rPr>
          <w:rFonts w:cs="Arial"/>
          <w:sz w:val="22"/>
          <w:szCs w:val="22"/>
        </w:rPr>
        <w:t xml:space="preserve">, které vznikly v souvislosti s prodejem, </w:t>
      </w:r>
      <w:r w:rsidR="0098356D" w:rsidRPr="00A11CB1">
        <w:rPr>
          <w:rFonts w:cs="Arial"/>
          <w:sz w:val="22"/>
          <w:szCs w:val="22"/>
        </w:rPr>
        <w:t>uhradit</w:t>
      </w:r>
      <w:r w:rsidRPr="00A11CB1">
        <w:rPr>
          <w:rFonts w:cs="Arial"/>
          <w:sz w:val="22"/>
          <w:szCs w:val="22"/>
        </w:rPr>
        <w:t xml:space="preserve"> vyúčtovanou částku na</w:t>
      </w:r>
      <w:r w:rsidR="0098356D" w:rsidRPr="00A11CB1">
        <w:rPr>
          <w:rFonts w:cs="Arial"/>
          <w:sz w:val="22"/>
          <w:szCs w:val="22"/>
        </w:rPr>
        <w:t xml:space="preserve"> </w:t>
      </w:r>
      <w:r w:rsidRPr="00A11CB1">
        <w:rPr>
          <w:rFonts w:cs="Arial"/>
          <w:sz w:val="22"/>
          <w:szCs w:val="22"/>
        </w:rPr>
        <w:t>účet prodávajícího uvedený záhlaví této smlouvy.</w:t>
      </w:r>
    </w:p>
    <w:p w14:paraId="08635388" w14:textId="77777777" w:rsidR="00914710" w:rsidRPr="00A11CB1" w:rsidRDefault="00914710" w:rsidP="008D0D33">
      <w:pPr>
        <w:pStyle w:val="Zkladntext"/>
        <w:numPr>
          <w:ilvl w:val="0"/>
          <w:numId w:val="6"/>
        </w:numPr>
        <w:tabs>
          <w:tab w:val="left" w:pos="284"/>
        </w:tabs>
        <w:spacing w:before="120"/>
        <w:ind w:left="284" w:hanging="284"/>
        <w:rPr>
          <w:rFonts w:cs="Arial"/>
          <w:sz w:val="22"/>
          <w:szCs w:val="22"/>
        </w:rPr>
      </w:pPr>
      <w:r w:rsidRPr="00A11CB1">
        <w:rPr>
          <w:rFonts w:cs="Arial"/>
          <w:sz w:val="22"/>
          <w:szCs w:val="22"/>
        </w:rPr>
        <w:t>Odstoupení od smlouvy musí být v písemné formě a nabývá účinn</w:t>
      </w:r>
      <w:r w:rsidR="009404BF" w:rsidRPr="00A11CB1">
        <w:rPr>
          <w:rFonts w:cs="Arial"/>
          <w:sz w:val="22"/>
          <w:szCs w:val="22"/>
        </w:rPr>
        <w:t>osti dnem doručení druhé straně.</w:t>
      </w:r>
      <w:r w:rsidRPr="00A11CB1">
        <w:rPr>
          <w:rFonts w:cs="Arial"/>
          <w:sz w:val="22"/>
          <w:szCs w:val="22"/>
        </w:rPr>
        <w:t xml:space="preserve"> </w:t>
      </w:r>
      <w:r w:rsidR="009404BF" w:rsidRPr="00A11CB1">
        <w:rPr>
          <w:rFonts w:cs="Arial"/>
          <w:sz w:val="22"/>
          <w:szCs w:val="22"/>
        </w:rPr>
        <w:t>O</w:t>
      </w:r>
      <w:r w:rsidRPr="00A11CB1">
        <w:rPr>
          <w:rFonts w:cs="Arial"/>
          <w:sz w:val="22"/>
          <w:szCs w:val="22"/>
        </w:rPr>
        <w:t xml:space="preserve">dstoupením se tato smlouva ruší od počátku, vyjma ustanovení odst. </w:t>
      </w:r>
      <w:r w:rsidR="00B67975" w:rsidRPr="00A11CB1">
        <w:rPr>
          <w:rFonts w:cs="Arial"/>
          <w:sz w:val="22"/>
          <w:szCs w:val="22"/>
        </w:rPr>
        <w:t xml:space="preserve">3 a </w:t>
      </w:r>
      <w:r w:rsidRPr="00A11CB1">
        <w:rPr>
          <w:rFonts w:cs="Arial"/>
          <w:sz w:val="22"/>
          <w:szCs w:val="22"/>
        </w:rPr>
        <w:t>4 t</w:t>
      </w:r>
      <w:r w:rsidR="00B67975" w:rsidRPr="00A11CB1">
        <w:rPr>
          <w:rFonts w:cs="Arial"/>
          <w:sz w:val="22"/>
          <w:szCs w:val="22"/>
        </w:rPr>
        <w:t xml:space="preserve">ohoto článku </w:t>
      </w:r>
      <w:r w:rsidRPr="00A11CB1">
        <w:rPr>
          <w:rFonts w:cs="Arial"/>
          <w:sz w:val="22"/>
          <w:szCs w:val="22"/>
        </w:rPr>
        <w:t>a smluvní strany si vrátí vše, co si splnily, kromě příp</w:t>
      </w:r>
      <w:r w:rsidR="00B00D9F" w:rsidRPr="00A11CB1">
        <w:rPr>
          <w:rFonts w:cs="Arial"/>
          <w:sz w:val="22"/>
          <w:szCs w:val="22"/>
        </w:rPr>
        <w:t>adně</w:t>
      </w:r>
      <w:r w:rsidRPr="00A11CB1">
        <w:rPr>
          <w:rFonts w:cs="Arial"/>
          <w:sz w:val="22"/>
          <w:szCs w:val="22"/>
        </w:rPr>
        <w:t xml:space="preserve"> již zaplacen</w:t>
      </w:r>
      <w:r w:rsidR="009404BF" w:rsidRPr="00A11CB1">
        <w:rPr>
          <w:rFonts w:cs="Arial"/>
          <w:sz w:val="22"/>
          <w:szCs w:val="22"/>
        </w:rPr>
        <w:t>ých nákladů</w:t>
      </w:r>
      <w:r w:rsidR="0098356D" w:rsidRPr="00A11CB1">
        <w:rPr>
          <w:rFonts w:cs="Arial"/>
          <w:sz w:val="22"/>
          <w:szCs w:val="22"/>
        </w:rPr>
        <w:t xml:space="preserve">, </w:t>
      </w:r>
      <w:r w:rsidRPr="00A11CB1">
        <w:rPr>
          <w:rFonts w:cs="Arial"/>
          <w:sz w:val="22"/>
          <w:szCs w:val="22"/>
        </w:rPr>
        <w:t>smluvní</w:t>
      </w:r>
      <w:r w:rsidR="009404BF" w:rsidRPr="00A11CB1">
        <w:rPr>
          <w:rFonts w:cs="Arial"/>
          <w:sz w:val="22"/>
          <w:szCs w:val="22"/>
        </w:rPr>
        <w:t>ch</w:t>
      </w:r>
      <w:r w:rsidRPr="00A11CB1">
        <w:rPr>
          <w:rFonts w:cs="Arial"/>
          <w:sz w:val="22"/>
          <w:szCs w:val="22"/>
        </w:rPr>
        <w:t xml:space="preserve"> pokut</w:t>
      </w:r>
      <w:r w:rsidR="0098356D" w:rsidRPr="00A11CB1">
        <w:rPr>
          <w:rFonts w:cs="Arial"/>
          <w:sz w:val="22"/>
          <w:szCs w:val="22"/>
        </w:rPr>
        <w:t xml:space="preserve"> a úroků z prodlení</w:t>
      </w:r>
      <w:r w:rsidRPr="00A11CB1">
        <w:rPr>
          <w:rFonts w:cs="Arial"/>
          <w:sz w:val="22"/>
          <w:szCs w:val="22"/>
        </w:rPr>
        <w:t>.</w:t>
      </w:r>
    </w:p>
    <w:p w14:paraId="65882ACC" w14:textId="77777777" w:rsidR="00D6279F" w:rsidRPr="00A11CB1" w:rsidRDefault="00D6279F" w:rsidP="00C56E3A">
      <w:pPr>
        <w:outlineLvl w:val="0"/>
        <w:rPr>
          <w:rFonts w:ascii="Arial" w:hAnsi="Arial" w:cs="Arial"/>
          <w:sz w:val="22"/>
          <w:szCs w:val="22"/>
        </w:rPr>
      </w:pPr>
    </w:p>
    <w:p w14:paraId="33DEBC43" w14:textId="77777777" w:rsidR="00BA203D" w:rsidRPr="00A11CB1" w:rsidRDefault="00C53854" w:rsidP="00B11588">
      <w:pPr>
        <w:jc w:val="center"/>
        <w:outlineLvl w:val="0"/>
        <w:rPr>
          <w:rFonts w:ascii="Arial" w:hAnsi="Arial" w:cs="Arial"/>
          <w:b/>
          <w:sz w:val="22"/>
          <w:szCs w:val="22"/>
        </w:rPr>
      </w:pPr>
      <w:r w:rsidRPr="00A11CB1">
        <w:rPr>
          <w:rFonts w:ascii="Arial" w:hAnsi="Arial" w:cs="Arial"/>
          <w:b/>
          <w:sz w:val="22"/>
          <w:szCs w:val="22"/>
        </w:rPr>
        <w:t>I</w:t>
      </w:r>
      <w:r w:rsidR="00B11588" w:rsidRPr="00A11CB1">
        <w:rPr>
          <w:rFonts w:ascii="Arial" w:hAnsi="Arial" w:cs="Arial"/>
          <w:b/>
          <w:sz w:val="22"/>
          <w:szCs w:val="22"/>
        </w:rPr>
        <w:t>V.</w:t>
      </w:r>
    </w:p>
    <w:p w14:paraId="02E91C41" w14:textId="77777777" w:rsidR="005D77AA" w:rsidRPr="00A11CB1" w:rsidRDefault="001959E5" w:rsidP="005D77AA">
      <w:pPr>
        <w:jc w:val="center"/>
        <w:rPr>
          <w:rFonts w:ascii="Arial" w:hAnsi="Arial" w:cs="Arial"/>
          <w:b/>
          <w:sz w:val="22"/>
          <w:szCs w:val="22"/>
        </w:rPr>
      </w:pPr>
      <w:r w:rsidRPr="00A11CB1">
        <w:rPr>
          <w:rFonts w:ascii="Arial" w:hAnsi="Arial" w:cs="Arial"/>
          <w:b/>
          <w:sz w:val="22"/>
          <w:szCs w:val="22"/>
        </w:rPr>
        <w:t>Prohlášení smluvních stran</w:t>
      </w:r>
    </w:p>
    <w:p w14:paraId="43ED88C9" w14:textId="77777777" w:rsidR="008D6ABA" w:rsidRPr="00A11CB1" w:rsidRDefault="00B71C81"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 xml:space="preserve">Prodávající prohlašuje a zaručuje se, že </w:t>
      </w:r>
      <w:r w:rsidR="00FD0815" w:rsidRPr="00A11CB1">
        <w:rPr>
          <w:rFonts w:ascii="Arial" w:hAnsi="Arial" w:cs="Arial"/>
          <w:b/>
          <w:sz w:val="22"/>
          <w:szCs w:val="22"/>
        </w:rPr>
        <w:t>Nemovitosti zapsané v katastru nemovitostí</w:t>
      </w:r>
      <w:r w:rsidR="00FD0815" w:rsidRPr="00A11CB1">
        <w:rPr>
          <w:rFonts w:ascii="Arial" w:hAnsi="Arial" w:cs="Arial"/>
          <w:sz w:val="22"/>
          <w:szCs w:val="22"/>
        </w:rPr>
        <w:t xml:space="preserve"> specifikované v článku </w:t>
      </w:r>
      <w:r w:rsidR="00560BEC" w:rsidRPr="00560BEC">
        <w:rPr>
          <w:rFonts w:ascii="Arial" w:hAnsi="Arial" w:cs="Arial"/>
          <w:sz w:val="22"/>
          <w:szCs w:val="22"/>
        </w:rPr>
        <w:t xml:space="preserve">odst. 1), písm. A. a písm. C. </w:t>
      </w:r>
      <w:r w:rsidR="00FD0815" w:rsidRPr="00A11CB1">
        <w:rPr>
          <w:rFonts w:ascii="Arial" w:hAnsi="Arial" w:cs="Arial"/>
          <w:sz w:val="22"/>
          <w:szCs w:val="22"/>
        </w:rPr>
        <w:t xml:space="preserve">této smlouvy spolu se všemi součástmi a příslušenstvím a </w:t>
      </w:r>
      <w:r w:rsidR="00FD0815" w:rsidRPr="00A11CB1">
        <w:rPr>
          <w:rFonts w:ascii="Arial" w:hAnsi="Arial" w:cs="Arial"/>
          <w:b/>
          <w:sz w:val="22"/>
          <w:szCs w:val="22"/>
        </w:rPr>
        <w:t>Nemovitosti nezapisované v katastru nemovitostí</w:t>
      </w:r>
      <w:r w:rsidR="00FD0815" w:rsidRPr="00A11CB1">
        <w:rPr>
          <w:rFonts w:ascii="Arial" w:hAnsi="Arial" w:cs="Arial"/>
          <w:sz w:val="22"/>
          <w:szCs w:val="22"/>
        </w:rPr>
        <w:t xml:space="preserve"> </w:t>
      </w:r>
      <w:r w:rsidR="00560BEC" w:rsidRPr="001B44EF">
        <w:rPr>
          <w:rFonts w:ascii="Arial" w:hAnsi="Arial" w:cs="Arial"/>
          <w:b/>
          <w:sz w:val="22"/>
          <w:szCs w:val="22"/>
        </w:rPr>
        <w:t>a movité věci</w:t>
      </w:r>
      <w:r w:rsidR="00560BEC">
        <w:rPr>
          <w:rFonts w:ascii="Arial" w:hAnsi="Arial" w:cs="Arial"/>
          <w:sz w:val="22"/>
          <w:szCs w:val="22"/>
        </w:rPr>
        <w:t xml:space="preserve"> </w:t>
      </w:r>
      <w:r w:rsidR="00FD0815" w:rsidRPr="00A11CB1">
        <w:rPr>
          <w:rFonts w:ascii="Arial" w:hAnsi="Arial" w:cs="Arial"/>
          <w:sz w:val="22"/>
          <w:szCs w:val="22"/>
        </w:rPr>
        <w:t>specifikované v článku I odst. 2</w:t>
      </w:r>
      <w:r w:rsidR="00560BEC">
        <w:rPr>
          <w:rFonts w:ascii="Arial" w:hAnsi="Arial" w:cs="Arial"/>
          <w:sz w:val="22"/>
          <w:szCs w:val="22"/>
        </w:rPr>
        <w:t>)</w:t>
      </w:r>
      <w:r w:rsidR="00FD0815" w:rsidRPr="00A11CB1">
        <w:rPr>
          <w:rFonts w:ascii="Arial" w:hAnsi="Arial" w:cs="Arial"/>
          <w:sz w:val="22"/>
          <w:szCs w:val="22"/>
        </w:rPr>
        <w:t xml:space="preserve"> této smlouvy spolu se všemi součástmi a příslušenstvím </w:t>
      </w:r>
      <w:r w:rsidRPr="00A11CB1">
        <w:rPr>
          <w:rFonts w:ascii="Arial" w:hAnsi="Arial" w:cs="Arial"/>
          <w:sz w:val="22"/>
          <w:szCs w:val="22"/>
        </w:rPr>
        <w:t>nejsou nijak zatíženy (</w:t>
      </w:r>
      <w:r w:rsidR="00237F9D" w:rsidRPr="00A11CB1">
        <w:rPr>
          <w:rFonts w:ascii="Arial" w:hAnsi="Arial" w:cs="Arial"/>
          <w:sz w:val="22"/>
          <w:szCs w:val="22"/>
        </w:rPr>
        <w:t>zejména</w:t>
      </w:r>
      <w:r w:rsidRPr="00A11CB1">
        <w:rPr>
          <w:rFonts w:ascii="Arial" w:hAnsi="Arial" w:cs="Arial"/>
          <w:sz w:val="22"/>
          <w:szCs w:val="22"/>
        </w:rPr>
        <w:t xml:space="preserve"> </w:t>
      </w:r>
      <w:r w:rsidR="00237F9D" w:rsidRPr="00A11CB1">
        <w:rPr>
          <w:rFonts w:ascii="Arial" w:hAnsi="Arial" w:cs="Arial"/>
          <w:sz w:val="22"/>
          <w:szCs w:val="22"/>
        </w:rPr>
        <w:t>jakýmikoli</w:t>
      </w:r>
      <w:r w:rsidRPr="00A11CB1">
        <w:rPr>
          <w:rFonts w:ascii="Arial" w:hAnsi="Arial" w:cs="Arial"/>
          <w:sz w:val="22"/>
          <w:szCs w:val="22"/>
        </w:rPr>
        <w:t xml:space="preserve"> věcnými břemeny, </w:t>
      </w:r>
      <w:r w:rsidRPr="00FA5FA9">
        <w:rPr>
          <w:rFonts w:ascii="Arial" w:hAnsi="Arial" w:cs="Arial"/>
          <w:sz w:val="22"/>
          <w:szCs w:val="22"/>
        </w:rPr>
        <w:t>zástavními právy</w:t>
      </w:r>
      <w:r w:rsidRPr="00A11CB1">
        <w:rPr>
          <w:rFonts w:ascii="Arial" w:hAnsi="Arial" w:cs="Arial"/>
          <w:sz w:val="22"/>
          <w:szCs w:val="22"/>
        </w:rPr>
        <w:t xml:space="preserve">, předkupními právy nebo jinými věcnými právy, nájemními právy, právem stavby nebo jinými užívacími právy či jinými právy třetích osob), ani neexistují žádná zatížení (ani jakékoli jejich části), pro jejichž vznik není rozhodující vklad do katastru nemovitostí. </w:t>
      </w:r>
      <w:r w:rsidR="00EC14EB" w:rsidRPr="00A11CB1">
        <w:rPr>
          <w:rFonts w:ascii="Arial" w:hAnsi="Arial" w:cs="Arial"/>
          <w:sz w:val="22"/>
          <w:szCs w:val="22"/>
        </w:rPr>
        <w:t xml:space="preserve">Prodávající se zavazuje, že po dni podpisu této smlouvy až do dne právní moci rozhodnutí příslušného katastrálního úřadu o povolení vkladu vlastnického práva k předmětným </w:t>
      </w:r>
      <w:r w:rsidR="00FD0815" w:rsidRPr="00A11CB1">
        <w:rPr>
          <w:rFonts w:ascii="Arial" w:hAnsi="Arial" w:cs="Arial"/>
          <w:b/>
          <w:sz w:val="22"/>
          <w:szCs w:val="22"/>
        </w:rPr>
        <w:t>Nemovitostem zapsaným v katastru nemovitostí</w:t>
      </w:r>
      <w:r w:rsidR="00FD0815" w:rsidRPr="00A11CB1">
        <w:rPr>
          <w:rFonts w:ascii="Arial" w:hAnsi="Arial" w:cs="Arial"/>
          <w:sz w:val="22"/>
          <w:szCs w:val="22"/>
        </w:rPr>
        <w:t xml:space="preserve"> </w:t>
      </w:r>
      <w:r w:rsidR="00EC14EB" w:rsidRPr="00A11CB1">
        <w:rPr>
          <w:rFonts w:ascii="Arial" w:hAnsi="Arial" w:cs="Arial"/>
          <w:sz w:val="22"/>
          <w:szCs w:val="22"/>
        </w:rPr>
        <w:t xml:space="preserve">ve prospěch kupujícího předmětné </w:t>
      </w:r>
      <w:r w:rsidR="00FD0815" w:rsidRPr="00A11CB1">
        <w:rPr>
          <w:rFonts w:ascii="Arial" w:hAnsi="Arial" w:cs="Arial"/>
          <w:b/>
          <w:sz w:val="22"/>
          <w:szCs w:val="22"/>
        </w:rPr>
        <w:t>Nemovitosti zapsané v katastru nemovitostí</w:t>
      </w:r>
      <w:r w:rsidR="00EC14EB" w:rsidRPr="00A11CB1">
        <w:rPr>
          <w:rFonts w:ascii="Arial" w:hAnsi="Arial" w:cs="Arial"/>
          <w:sz w:val="22"/>
          <w:szCs w:val="22"/>
        </w:rPr>
        <w:t xml:space="preserve"> jakkoliv nezatíží, nezadluží, nepronajme, neprodá, nedaruje, nepřevede, nevloží do základního kapitálu, ani neučiní jiná jednání k převodu nebo zatížení předmětných pozemků (zcela či částečně)</w:t>
      </w:r>
      <w:r w:rsidRPr="00A11CB1">
        <w:rPr>
          <w:rFonts w:ascii="Arial" w:hAnsi="Arial" w:cs="Arial"/>
          <w:sz w:val="22"/>
          <w:szCs w:val="22"/>
        </w:rPr>
        <w:t>.</w:t>
      </w:r>
    </w:p>
    <w:p w14:paraId="0AA55015" w14:textId="77777777" w:rsidR="001959E5" w:rsidRPr="00A11CB1" w:rsidRDefault="008D6ABA"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Prodávající prohlašuje, že práva a povinnosti vztahující se k </w:t>
      </w:r>
      <w:r w:rsidR="00FD0815" w:rsidRPr="00A11CB1">
        <w:rPr>
          <w:rFonts w:ascii="Arial" w:hAnsi="Arial" w:cs="Arial"/>
          <w:sz w:val="22"/>
          <w:szCs w:val="22"/>
        </w:rPr>
        <w:t xml:space="preserve">předmětným </w:t>
      </w:r>
      <w:r w:rsidR="00FD0815" w:rsidRPr="00A11CB1">
        <w:rPr>
          <w:rFonts w:ascii="Arial" w:hAnsi="Arial" w:cs="Arial"/>
          <w:b/>
          <w:sz w:val="22"/>
          <w:szCs w:val="22"/>
        </w:rPr>
        <w:t>Nemovitostem zapsaným v katastru nemovitostí</w:t>
      </w:r>
      <w:r w:rsidR="00FD0815" w:rsidRPr="00A11CB1">
        <w:rPr>
          <w:rFonts w:ascii="Arial" w:hAnsi="Arial" w:cs="Arial"/>
          <w:sz w:val="22"/>
          <w:szCs w:val="22"/>
        </w:rPr>
        <w:t xml:space="preserve"> a k předmětným </w:t>
      </w:r>
      <w:r w:rsidR="00FD0815" w:rsidRPr="00A11CB1">
        <w:rPr>
          <w:rFonts w:ascii="Arial" w:hAnsi="Arial" w:cs="Arial"/>
          <w:b/>
          <w:sz w:val="22"/>
          <w:szCs w:val="22"/>
        </w:rPr>
        <w:t>Nemovitostem nezapisovaným v katastru nemovitostí</w:t>
      </w:r>
      <w:r w:rsidR="001B44EF">
        <w:rPr>
          <w:rFonts w:ascii="Arial" w:hAnsi="Arial" w:cs="Arial"/>
          <w:b/>
          <w:sz w:val="22"/>
          <w:szCs w:val="22"/>
        </w:rPr>
        <w:t xml:space="preserve"> a movitým věcem</w:t>
      </w:r>
      <w:r w:rsidR="00FD0815" w:rsidRPr="00A11CB1">
        <w:rPr>
          <w:rFonts w:ascii="Arial" w:hAnsi="Arial" w:cs="Arial"/>
          <w:sz w:val="22"/>
          <w:szCs w:val="22"/>
        </w:rPr>
        <w:t xml:space="preserve"> </w:t>
      </w:r>
      <w:r w:rsidRPr="00A11CB1">
        <w:rPr>
          <w:rFonts w:ascii="Arial" w:hAnsi="Arial" w:cs="Arial"/>
          <w:sz w:val="22"/>
          <w:szCs w:val="22"/>
        </w:rPr>
        <w:t xml:space="preserve">nejsou zpochybňována třetí osobou v jakémkoli řízení a žádné řízení není zahájeno ani vedeno; </w:t>
      </w:r>
      <w:r w:rsidR="00FD0815" w:rsidRPr="00A11CB1">
        <w:rPr>
          <w:rFonts w:ascii="Arial" w:hAnsi="Arial" w:cs="Arial"/>
          <w:b/>
          <w:sz w:val="22"/>
          <w:szCs w:val="22"/>
        </w:rPr>
        <w:t>Nemovitosti zapsané v katastru nemovitostí</w:t>
      </w:r>
      <w:r w:rsidR="00FD0815" w:rsidRPr="00A11CB1">
        <w:rPr>
          <w:rFonts w:ascii="Arial" w:hAnsi="Arial" w:cs="Arial"/>
          <w:sz w:val="22"/>
          <w:szCs w:val="22"/>
        </w:rPr>
        <w:t xml:space="preserve"> a </w:t>
      </w:r>
      <w:r w:rsidR="00FD0815" w:rsidRPr="00A11CB1">
        <w:rPr>
          <w:rFonts w:ascii="Arial" w:hAnsi="Arial" w:cs="Arial"/>
          <w:b/>
          <w:sz w:val="22"/>
          <w:szCs w:val="22"/>
        </w:rPr>
        <w:t>Nemovitosti nezapisované v katastru nemovitostí</w:t>
      </w:r>
      <w:r w:rsidR="001B44EF">
        <w:rPr>
          <w:rFonts w:ascii="Arial" w:hAnsi="Arial" w:cs="Arial"/>
          <w:b/>
          <w:sz w:val="22"/>
          <w:szCs w:val="22"/>
        </w:rPr>
        <w:t xml:space="preserve"> a movité věci</w:t>
      </w:r>
      <w:r w:rsidR="00FD0815" w:rsidRPr="00A11CB1">
        <w:rPr>
          <w:rFonts w:ascii="Arial" w:hAnsi="Arial" w:cs="Arial"/>
          <w:sz w:val="22"/>
          <w:szCs w:val="22"/>
        </w:rPr>
        <w:t xml:space="preserve"> </w:t>
      </w:r>
      <w:r w:rsidRPr="00A11CB1">
        <w:rPr>
          <w:rFonts w:ascii="Arial" w:hAnsi="Arial" w:cs="Arial"/>
          <w:sz w:val="22"/>
          <w:szCs w:val="22"/>
        </w:rPr>
        <w:t>jsou prosty jakýchkoli právních vad a/nebo faktických vad, které by samy o sobě nebo ve spojení s jinými vadami bránily užívání.</w:t>
      </w:r>
    </w:p>
    <w:p w14:paraId="02FDDD92" w14:textId="77777777" w:rsidR="008D6ABA" w:rsidRPr="00A11CB1" w:rsidRDefault="008D6ABA"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lastRenderedPageBreak/>
        <w:t xml:space="preserve">Prodávající prohlašuje, že je plně oprávněn uzavřít tuto </w:t>
      </w:r>
      <w:r w:rsidR="00781D47" w:rsidRPr="00A11CB1">
        <w:rPr>
          <w:rFonts w:ascii="Arial" w:hAnsi="Arial" w:cs="Arial"/>
          <w:sz w:val="22"/>
          <w:szCs w:val="22"/>
        </w:rPr>
        <w:t>s</w:t>
      </w:r>
      <w:r w:rsidRPr="00A11CB1">
        <w:rPr>
          <w:rFonts w:ascii="Arial" w:hAnsi="Arial" w:cs="Arial"/>
          <w:sz w:val="22"/>
          <w:szCs w:val="22"/>
        </w:rPr>
        <w:t>mlouvu a</w:t>
      </w:r>
      <w:r w:rsidR="00B71C81" w:rsidRPr="00A11CB1">
        <w:rPr>
          <w:rFonts w:ascii="Arial" w:hAnsi="Arial" w:cs="Arial"/>
          <w:sz w:val="22"/>
          <w:szCs w:val="22"/>
        </w:rPr>
        <w:t xml:space="preserve"> plnit z ní vyplývající závazky</w:t>
      </w:r>
      <w:r w:rsidRPr="00A11CB1">
        <w:rPr>
          <w:rFonts w:ascii="Arial" w:hAnsi="Arial" w:cs="Arial"/>
          <w:sz w:val="22"/>
          <w:szCs w:val="22"/>
        </w:rPr>
        <w:t xml:space="preserve">; plnění závazků vyplývajících z této </w:t>
      </w:r>
      <w:r w:rsidR="00781D47" w:rsidRPr="00A11CB1">
        <w:rPr>
          <w:rFonts w:ascii="Arial" w:hAnsi="Arial" w:cs="Arial"/>
          <w:sz w:val="22"/>
          <w:szCs w:val="22"/>
        </w:rPr>
        <w:t>s</w:t>
      </w:r>
      <w:r w:rsidRPr="00A11CB1">
        <w:rPr>
          <w:rFonts w:ascii="Arial" w:hAnsi="Arial" w:cs="Arial"/>
          <w:sz w:val="22"/>
          <w:szCs w:val="22"/>
        </w:rPr>
        <w:t>mlouvy není v rozporu s jakýmikoli z</w:t>
      </w:r>
      <w:r w:rsidR="00106E0C" w:rsidRPr="00A11CB1">
        <w:rPr>
          <w:rFonts w:ascii="Arial" w:hAnsi="Arial" w:cs="Arial"/>
          <w:sz w:val="22"/>
          <w:szCs w:val="22"/>
        </w:rPr>
        <w:t>ávazky vyplývajícími z jakékoli</w:t>
      </w:r>
      <w:r w:rsidRPr="00A11CB1">
        <w:rPr>
          <w:rFonts w:ascii="Arial" w:hAnsi="Arial" w:cs="Arial"/>
          <w:sz w:val="22"/>
          <w:szCs w:val="22"/>
        </w:rPr>
        <w:t xml:space="preserve"> smlouvy nebo dohody, v níž je </w:t>
      </w:r>
      <w:r w:rsidR="00781D47" w:rsidRPr="00A11CB1">
        <w:rPr>
          <w:rFonts w:ascii="Arial" w:hAnsi="Arial" w:cs="Arial"/>
          <w:sz w:val="22"/>
          <w:szCs w:val="22"/>
        </w:rPr>
        <w:t>p</w:t>
      </w:r>
      <w:r w:rsidRPr="00A11CB1">
        <w:rPr>
          <w:rFonts w:ascii="Arial" w:hAnsi="Arial" w:cs="Arial"/>
          <w:sz w:val="22"/>
          <w:szCs w:val="22"/>
        </w:rPr>
        <w:t xml:space="preserve">rodávající stranou, rozhodnutími soudů, rozhodčími nálezy, či správními rozhodnutími, která se týkají </w:t>
      </w:r>
      <w:r w:rsidR="00781D47" w:rsidRPr="00A11CB1">
        <w:rPr>
          <w:rFonts w:ascii="Arial" w:hAnsi="Arial" w:cs="Arial"/>
          <w:sz w:val="22"/>
          <w:szCs w:val="22"/>
        </w:rPr>
        <w:t>p</w:t>
      </w:r>
      <w:r w:rsidRPr="00A11CB1">
        <w:rPr>
          <w:rFonts w:ascii="Arial" w:hAnsi="Arial" w:cs="Arial"/>
          <w:sz w:val="22"/>
          <w:szCs w:val="22"/>
        </w:rPr>
        <w:t xml:space="preserve">rodávajícího a/nebo </w:t>
      </w:r>
      <w:r w:rsidR="00781D47" w:rsidRPr="00A11CB1">
        <w:rPr>
          <w:rFonts w:ascii="Arial" w:hAnsi="Arial" w:cs="Arial"/>
          <w:sz w:val="22"/>
          <w:szCs w:val="22"/>
        </w:rPr>
        <w:t xml:space="preserve">předmětných </w:t>
      </w:r>
      <w:r w:rsidR="00FD0815" w:rsidRPr="00A11CB1">
        <w:rPr>
          <w:rFonts w:ascii="Arial" w:hAnsi="Arial" w:cs="Arial"/>
          <w:b/>
          <w:sz w:val="22"/>
          <w:szCs w:val="22"/>
        </w:rPr>
        <w:t>Nemovitostí zapsaných v katastru nemovitostí</w:t>
      </w:r>
      <w:r w:rsidR="00FD0815" w:rsidRPr="00A11CB1">
        <w:rPr>
          <w:rFonts w:ascii="Arial" w:hAnsi="Arial" w:cs="Arial"/>
          <w:sz w:val="22"/>
          <w:szCs w:val="22"/>
        </w:rPr>
        <w:t xml:space="preserve"> a/nebo </w:t>
      </w:r>
      <w:r w:rsidR="00683FF5" w:rsidRPr="00A11CB1">
        <w:rPr>
          <w:rFonts w:ascii="Arial" w:hAnsi="Arial" w:cs="Arial"/>
          <w:b/>
          <w:sz w:val="22"/>
          <w:szCs w:val="22"/>
        </w:rPr>
        <w:t>Nemovitostí nezapisovaných</w:t>
      </w:r>
      <w:r w:rsidR="00FD0815" w:rsidRPr="00A11CB1">
        <w:rPr>
          <w:rFonts w:ascii="Arial" w:hAnsi="Arial" w:cs="Arial"/>
          <w:b/>
          <w:sz w:val="22"/>
          <w:szCs w:val="22"/>
        </w:rPr>
        <w:t xml:space="preserve"> v katastru nemovitostí</w:t>
      </w:r>
      <w:r w:rsidR="00722821">
        <w:rPr>
          <w:rFonts w:ascii="Arial" w:hAnsi="Arial" w:cs="Arial"/>
          <w:b/>
          <w:sz w:val="22"/>
          <w:szCs w:val="22"/>
        </w:rPr>
        <w:t xml:space="preserve"> a movitých věcí</w:t>
      </w:r>
      <w:r w:rsidRPr="00A11CB1">
        <w:rPr>
          <w:rFonts w:ascii="Arial" w:hAnsi="Arial" w:cs="Arial"/>
          <w:sz w:val="22"/>
          <w:szCs w:val="22"/>
        </w:rPr>
        <w:t>.</w:t>
      </w:r>
    </w:p>
    <w:p w14:paraId="6029D665" w14:textId="77777777" w:rsidR="00E750D7" w:rsidRPr="00A11CB1" w:rsidRDefault="005D77AA"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 xml:space="preserve">Kupující prohlašuje, že si </w:t>
      </w:r>
      <w:r w:rsidR="00FD0815" w:rsidRPr="00A11CB1">
        <w:rPr>
          <w:rFonts w:ascii="Arial" w:hAnsi="Arial" w:cs="Arial"/>
          <w:b/>
          <w:sz w:val="22"/>
          <w:szCs w:val="22"/>
        </w:rPr>
        <w:t>Nemovitosti zapsané v katastru nemovitostí</w:t>
      </w:r>
      <w:r w:rsidR="00FD0815" w:rsidRPr="00A11CB1">
        <w:rPr>
          <w:rFonts w:ascii="Arial" w:hAnsi="Arial" w:cs="Arial"/>
          <w:sz w:val="22"/>
          <w:szCs w:val="22"/>
        </w:rPr>
        <w:t xml:space="preserve"> a </w:t>
      </w:r>
      <w:r w:rsidR="00FD0815" w:rsidRPr="00A11CB1">
        <w:rPr>
          <w:rFonts w:ascii="Arial" w:hAnsi="Arial" w:cs="Arial"/>
          <w:b/>
          <w:sz w:val="22"/>
          <w:szCs w:val="22"/>
        </w:rPr>
        <w:t>Nemovitosti nezapisované v katastru nemovitostí</w:t>
      </w:r>
      <w:r w:rsidR="00722821">
        <w:rPr>
          <w:rFonts w:ascii="Arial" w:hAnsi="Arial" w:cs="Arial"/>
          <w:b/>
          <w:sz w:val="22"/>
          <w:szCs w:val="22"/>
        </w:rPr>
        <w:t xml:space="preserve"> a movité věci</w:t>
      </w:r>
      <w:r w:rsidR="00FD0815" w:rsidRPr="00A11CB1">
        <w:rPr>
          <w:rFonts w:ascii="Arial" w:hAnsi="Arial" w:cs="Arial"/>
          <w:sz w:val="22"/>
          <w:szCs w:val="22"/>
        </w:rPr>
        <w:t xml:space="preserve"> </w:t>
      </w:r>
      <w:r w:rsidR="00B67975" w:rsidRPr="00A11CB1">
        <w:rPr>
          <w:rFonts w:ascii="Arial" w:hAnsi="Arial" w:cs="Arial"/>
          <w:sz w:val="22"/>
          <w:szCs w:val="22"/>
        </w:rPr>
        <w:t>podrobně</w:t>
      </w:r>
      <w:r w:rsidRPr="00A11CB1">
        <w:rPr>
          <w:rFonts w:ascii="Arial" w:hAnsi="Arial" w:cs="Arial"/>
          <w:sz w:val="22"/>
          <w:szCs w:val="22"/>
        </w:rPr>
        <w:t xml:space="preserve"> prohlédl, důkladně se seznámil s je</w:t>
      </w:r>
      <w:r w:rsidR="00957CD9" w:rsidRPr="00A11CB1">
        <w:rPr>
          <w:rFonts w:ascii="Arial" w:hAnsi="Arial" w:cs="Arial"/>
          <w:sz w:val="22"/>
          <w:szCs w:val="22"/>
        </w:rPr>
        <w:t>jich</w:t>
      </w:r>
      <w:r w:rsidRPr="00A11CB1">
        <w:rPr>
          <w:rFonts w:ascii="Arial" w:hAnsi="Arial" w:cs="Arial"/>
          <w:sz w:val="22"/>
          <w:szCs w:val="22"/>
        </w:rPr>
        <w:t xml:space="preserve"> faktickým stavem, je</w:t>
      </w:r>
      <w:r w:rsidR="00957CD9" w:rsidRPr="00A11CB1">
        <w:rPr>
          <w:rFonts w:ascii="Arial" w:hAnsi="Arial" w:cs="Arial"/>
          <w:sz w:val="22"/>
          <w:szCs w:val="22"/>
        </w:rPr>
        <w:t>jich</w:t>
      </w:r>
      <w:r w:rsidRPr="00A11CB1">
        <w:rPr>
          <w:rFonts w:ascii="Arial" w:hAnsi="Arial" w:cs="Arial"/>
          <w:sz w:val="22"/>
          <w:szCs w:val="22"/>
        </w:rPr>
        <w:t xml:space="preserve"> </w:t>
      </w:r>
      <w:r w:rsidR="00281DE9" w:rsidRPr="00A11CB1">
        <w:rPr>
          <w:rFonts w:ascii="Arial" w:hAnsi="Arial" w:cs="Arial"/>
          <w:sz w:val="22"/>
          <w:szCs w:val="22"/>
        </w:rPr>
        <w:t>součástmi</w:t>
      </w:r>
      <w:r w:rsidR="00326E12" w:rsidRPr="00A11CB1">
        <w:rPr>
          <w:rFonts w:ascii="Arial" w:hAnsi="Arial" w:cs="Arial"/>
          <w:sz w:val="22"/>
          <w:szCs w:val="22"/>
        </w:rPr>
        <w:t xml:space="preserve"> a příslušenstvím </w:t>
      </w:r>
      <w:r w:rsidR="00281DE9" w:rsidRPr="00A11CB1">
        <w:rPr>
          <w:rFonts w:ascii="Arial" w:hAnsi="Arial" w:cs="Arial"/>
          <w:sz w:val="22"/>
          <w:szCs w:val="22"/>
        </w:rPr>
        <w:t>a</w:t>
      </w:r>
      <w:r w:rsidR="00326E12" w:rsidRPr="00A11CB1">
        <w:rPr>
          <w:rFonts w:ascii="Arial" w:hAnsi="Arial" w:cs="Arial"/>
          <w:sz w:val="22"/>
          <w:szCs w:val="22"/>
        </w:rPr>
        <w:t xml:space="preserve"> bez jakýchkoliv výhrad </w:t>
      </w:r>
      <w:r w:rsidR="00957CD9" w:rsidRPr="00A11CB1">
        <w:rPr>
          <w:rFonts w:ascii="Arial" w:hAnsi="Arial" w:cs="Arial"/>
          <w:sz w:val="22"/>
          <w:szCs w:val="22"/>
        </w:rPr>
        <w:t>je</w:t>
      </w:r>
      <w:r w:rsidR="00281DE9" w:rsidRPr="00A11CB1">
        <w:rPr>
          <w:rFonts w:ascii="Arial" w:hAnsi="Arial" w:cs="Arial"/>
          <w:sz w:val="22"/>
          <w:szCs w:val="22"/>
        </w:rPr>
        <w:t xml:space="preserve"> kupuje</w:t>
      </w:r>
      <w:r w:rsidR="007121D8" w:rsidRPr="00A11CB1">
        <w:rPr>
          <w:rFonts w:ascii="Arial" w:hAnsi="Arial" w:cs="Arial"/>
          <w:sz w:val="22"/>
          <w:szCs w:val="22"/>
        </w:rPr>
        <w:t xml:space="preserve"> </w:t>
      </w:r>
      <w:r w:rsidRPr="00A11CB1">
        <w:rPr>
          <w:rFonts w:ascii="Arial" w:hAnsi="Arial" w:cs="Arial"/>
          <w:sz w:val="22"/>
          <w:szCs w:val="22"/>
        </w:rPr>
        <w:t>do svého</w:t>
      </w:r>
      <w:r w:rsidR="00326E12" w:rsidRPr="00A11CB1">
        <w:rPr>
          <w:rFonts w:ascii="Arial" w:hAnsi="Arial" w:cs="Arial"/>
          <w:sz w:val="22"/>
          <w:szCs w:val="22"/>
        </w:rPr>
        <w:t xml:space="preserve"> výlučného vlastnictví</w:t>
      </w:r>
      <w:r w:rsidR="00E750D7" w:rsidRPr="00A11CB1">
        <w:rPr>
          <w:rFonts w:ascii="Arial" w:hAnsi="Arial" w:cs="Arial"/>
          <w:sz w:val="22"/>
          <w:szCs w:val="22"/>
        </w:rPr>
        <w:t>.</w:t>
      </w:r>
    </w:p>
    <w:p w14:paraId="4012CEEA" w14:textId="77777777" w:rsidR="00BA203D" w:rsidRPr="0068737D" w:rsidRDefault="00281DE9"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Kupující ro</w:t>
      </w:r>
      <w:r w:rsidR="005A0763" w:rsidRPr="00A11CB1">
        <w:rPr>
          <w:rFonts w:ascii="Arial" w:hAnsi="Arial" w:cs="Arial"/>
          <w:sz w:val="22"/>
          <w:szCs w:val="22"/>
        </w:rPr>
        <w:t>v</w:t>
      </w:r>
      <w:r w:rsidRPr="00A11CB1">
        <w:rPr>
          <w:rFonts w:ascii="Arial" w:hAnsi="Arial" w:cs="Arial"/>
          <w:sz w:val="22"/>
          <w:szCs w:val="22"/>
        </w:rPr>
        <w:t>něž prohlašuje, že je schop</w:t>
      </w:r>
      <w:r w:rsidR="00957CD9" w:rsidRPr="00A11CB1">
        <w:rPr>
          <w:rFonts w:ascii="Arial" w:hAnsi="Arial" w:cs="Arial"/>
          <w:sz w:val="22"/>
          <w:szCs w:val="22"/>
        </w:rPr>
        <w:t>e</w:t>
      </w:r>
      <w:r w:rsidRPr="00A11CB1">
        <w:rPr>
          <w:rFonts w:ascii="Arial" w:hAnsi="Arial" w:cs="Arial"/>
          <w:sz w:val="22"/>
          <w:szCs w:val="22"/>
        </w:rPr>
        <w:t>n dodržet své závazky vyplývající z této smlouvy, zejména zaplatit řádně</w:t>
      </w:r>
      <w:r w:rsidR="00326E12" w:rsidRPr="00A11CB1">
        <w:rPr>
          <w:rFonts w:ascii="Arial" w:hAnsi="Arial" w:cs="Arial"/>
          <w:sz w:val="22"/>
          <w:szCs w:val="22"/>
        </w:rPr>
        <w:t xml:space="preserve"> a včas</w:t>
      </w:r>
      <w:r w:rsidRPr="00A11CB1">
        <w:rPr>
          <w:rFonts w:ascii="Arial" w:hAnsi="Arial" w:cs="Arial"/>
          <w:sz w:val="22"/>
          <w:szCs w:val="22"/>
        </w:rPr>
        <w:t xml:space="preserve"> kupní cenu</w:t>
      </w:r>
      <w:r w:rsidR="00326E12" w:rsidRPr="00A11CB1">
        <w:rPr>
          <w:rFonts w:ascii="Arial" w:hAnsi="Arial" w:cs="Arial"/>
          <w:sz w:val="22"/>
          <w:szCs w:val="22"/>
        </w:rPr>
        <w:t xml:space="preserve"> </w:t>
      </w:r>
      <w:r w:rsidR="00326E12" w:rsidRPr="0068737D">
        <w:rPr>
          <w:rFonts w:ascii="Arial" w:hAnsi="Arial" w:cs="Arial"/>
          <w:spacing w:val="0"/>
          <w:sz w:val="22"/>
          <w:szCs w:val="22"/>
        </w:rPr>
        <w:t>a náklady na</w:t>
      </w:r>
      <w:r w:rsidR="00C14F07" w:rsidRPr="0068737D">
        <w:rPr>
          <w:rFonts w:ascii="Arial" w:hAnsi="Arial" w:cs="Arial"/>
          <w:spacing w:val="0"/>
          <w:sz w:val="22"/>
          <w:szCs w:val="22"/>
        </w:rPr>
        <w:t xml:space="preserve"> </w:t>
      </w:r>
      <w:r w:rsidR="00326E12" w:rsidRPr="0068737D">
        <w:rPr>
          <w:rFonts w:ascii="Arial" w:hAnsi="Arial" w:cs="Arial"/>
          <w:color w:val="000000"/>
          <w:sz w:val="22"/>
          <w:szCs w:val="22"/>
        </w:rPr>
        <w:t>vklad vlastnického práva do katastru nemovitostí</w:t>
      </w:r>
      <w:r w:rsidRPr="0068737D">
        <w:rPr>
          <w:rFonts w:ascii="Arial" w:hAnsi="Arial" w:cs="Arial"/>
          <w:sz w:val="22"/>
          <w:szCs w:val="22"/>
        </w:rPr>
        <w:t>.</w:t>
      </w:r>
    </w:p>
    <w:p w14:paraId="2C98B8E8" w14:textId="77777777" w:rsidR="00BA203D" w:rsidRPr="00A11CB1" w:rsidRDefault="00B67975" w:rsidP="008D0D33">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Smluvní strany se zavazují</w:t>
      </w:r>
      <w:r w:rsidR="00281DE9" w:rsidRPr="00A11CB1">
        <w:rPr>
          <w:rFonts w:ascii="Arial" w:hAnsi="Arial" w:cs="Arial"/>
          <w:sz w:val="22"/>
          <w:szCs w:val="22"/>
        </w:rPr>
        <w:t xml:space="preserve"> bezodkladně písemně oznámit </w:t>
      </w:r>
      <w:r w:rsidRPr="00A11CB1">
        <w:rPr>
          <w:rFonts w:ascii="Arial" w:hAnsi="Arial" w:cs="Arial"/>
          <w:sz w:val="22"/>
          <w:szCs w:val="22"/>
        </w:rPr>
        <w:t xml:space="preserve">druhé smluvní straně </w:t>
      </w:r>
      <w:r w:rsidR="00281DE9" w:rsidRPr="00A11CB1">
        <w:rPr>
          <w:rFonts w:ascii="Arial" w:hAnsi="Arial" w:cs="Arial"/>
          <w:sz w:val="22"/>
          <w:szCs w:val="22"/>
        </w:rPr>
        <w:t xml:space="preserve">veškeré skutečnosti, které mají </w:t>
      </w:r>
      <w:r w:rsidR="00326E12" w:rsidRPr="00A11CB1">
        <w:rPr>
          <w:rFonts w:ascii="Arial" w:hAnsi="Arial" w:cs="Arial"/>
          <w:sz w:val="22"/>
          <w:szCs w:val="22"/>
        </w:rPr>
        <w:t>a</w:t>
      </w:r>
      <w:r w:rsidR="00281DE9" w:rsidRPr="00A11CB1">
        <w:rPr>
          <w:rFonts w:ascii="Arial" w:hAnsi="Arial" w:cs="Arial"/>
          <w:sz w:val="22"/>
          <w:szCs w:val="22"/>
        </w:rPr>
        <w:t xml:space="preserve">nebo by mohly mít vliv na převod vlastnického práva </w:t>
      </w:r>
      <w:r w:rsidR="00FD0815" w:rsidRPr="00A11CB1">
        <w:rPr>
          <w:rFonts w:ascii="Arial" w:hAnsi="Arial" w:cs="Arial"/>
          <w:sz w:val="22"/>
          <w:szCs w:val="22"/>
        </w:rPr>
        <w:t xml:space="preserve">k </w:t>
      </w:r>
      <w:r w:rsidR="00FD0815" w:rsidRPr="00A11CB1">
        <w:rPr>
          <w:rFonts w:ascii="Arial" w:hAnsi="Arial" w:cs="Arial"/>
          <w:b/>
          <w:sz w:val="22"/>
          <w:szCs w:val="22"/>
        </w:rPr>
        <w:t>Nemovitostem zapsaným v katastru nemovitostí</w:t>
      </w:r>
      <w:r w:rsidR="00FD0815" w:rsidRPr="00A11CB1">
        <w:rPr>
          <w:rFonts w:ascii="Arial" w:hAnsi="Arial" w:cs="Arial"/>
          <w:sz w:val="22"/>
          <w:szCs w:val="22"/>
        </w:rPr>
        <w:t xml:space="preserve"> a/nebo k </w:t>
      </w:r>
      <w:r w:rsidR="00FD0815" w:rsidRPr="00A11CB1">
        <w:rPr>
          <w:rFonts w:ascii="Arial" w:hAnsi="Arial" w:cs="Arial"/>
          <w:b/>
          <w:sz w:val="22"/>
          <w:szCs w:val="22"/>
        </w:rPr>
        <w:t>Nemovitostem nezapisovaným v katastru nemovitostí</w:t>
      </w:r>
      <w:r w:rsidR="00722821">
        <w:rPr>
          <w:rFonts w:ascii="Arial" w:hAnsi="Arial" w:cs="Arial"/>
          <w:b/>
          <w:sz w:val="22"/>
          <w:szCs w:val="22"/>
        </w:rPr>
        <w:t xml:space="preserve"> a movitým věcem</w:t>
      </w:r>
      <w:r w:rsidR="00281DE9" w:rsidRPr="00A11CB1">
        <w:rPr>
          <w:rFonts w:ascii="Arial" w:hAnsi="Arial" w:cs="Arial"/>
          <w:sz w:val="22"/>
          <w:szCs w:val="22"/>
        </w:rPr>
        <w:t xml:space="preserve">, zejména pak skutečnosti, které se dotýkají povinnosti zaplacení </w:t>
      </w:r>
      <w:r w:rsidR="0068737D" w:rsidRPr="0068737D">
        <w:rPr>
          <w:rFonts w:ascii="Arial" w:hAnsi="Arial" w:cs="Arial"/>
          <w:sz w:val="22"/>
          <w:szCs w:val="22"/>
        </w:rPr>
        <w:t xml:space="preserve">první části kupní ceny ve výši </w:t>
      </w:r>
      <w:r w:rsidR="0068737D" w:rsidRPr="0068737D">
        <w:rPr>
          <w:rFonts w:ascii="Arial" w:hAnsi="Arial" w:cs="Arial"/>
          <w:b/>
          <w:sz w:val="22"/>
          <w:szCs w:val="22"/>
        </w:rPr>
        <w:t>8 500 000 Kč</w:t>
      </w:r>
      <w:r w:rsidR="00281DE9" w:rsidRPr="00A11CB1">
        <w:rPr>
          <w:rFonts w:ascii="Arial" w:hAnsi="Arial" w:cs="Arial"/>
          <w:sz w:val="22"/>
          <w:szCs w:val="22"/>
        </w:rPr>
        <w:t>. Tato povinnost trvá až do okamžiku</w:t>
      </w:r>
      <w:r w:rsidR="009404BF" w:rsidRPr="00A11CB1">
        <w:rPr>
          <w:rFonts w:ascii="Arial" w:hAnsi="Arial" w:cs="Arial"/>
          <w:sz w:val="22"/>
          <w:szCs w:val="22"/>
        </w:rPr>
        <w:t xml:space="preserve"> úplného</w:t>
      </w:r>
      <w:r w:rsidR="00281DE9" w:rsidRPr="00A11CB1">
        <w:rPr>
          <w:rFonts w:ascii="Arial" w:hAnsi="Arial" w:cs="Arial"/>
          <w:sz w:val="22"/>
          <w:szCs w:val="22"/>
        </w:rPr>
        <w:t xml:space="preserve"> zaplacení </w:t>
      </w:r>
      <w:r w:rsidR="0068737D" w:rsidRPr="0068737D">
        <w:rPr>
          <w:rFonts w:ascii="Arial" w:hAnsi="Arial" w:cs="Arial"/>
          <w:sz w:val="22"/>
          <w:szCs w:val="22"/>
        </w:rPr>
        <w:t xml:space="preserve">první části kupní ceny ve výši </w:t>
      </w:r>
      <w:r w:rsidR="0068737D" w:rsidRPr="0068737D">
        <w:rPr>
          <w:rFonts w:ascii="Arial" w:hAnsi="Arial" w:cs="Arial"/>
          <w:b/>
          <w:sz w:val="22"/>
          <w:szCs w:val="22"/>
        </w:rPr>
        <w:t>8 500 000 Kč</w:t>
      </w:r>
      <w:r w:rsidR="0068737D" w:rsidRPr="00A11CB1">
        <w:rPr>
          <w:rFonts w:ascii="Arial" w:hAnsi="Arial" w:cs="Arial"/>
          <w:sz w:val="22"/>
          <w:szCs w:val="22"/>
        </w:rPr>
        <w:t xml:space="preserve"> </w:t>
      </w:r>
      <w:r w:rsidR="00281DE9" w:rsidRPr="00A11CB1">
        <w:rPr>
          <w:rFonts w:ascii="Arial" w:hAnsi="Arial" w:cs="Arial"/>
          <w:sz w:val="22"/>
          <w:szCs w:val="22"/>
        </w:rPr>
        <w:t>s příslušenstvím.</w:t>
      </w:r>
    </w:p>
    <w:p w14:paraId="79FA6436" w14:textId="04403141" w:rsidR="00815101" w:rsidRPr="00A11CB1" w:rsidRDefault="00815101" w:rsidP="00815101">
      <w:pPr>
        <w:pStyle w:val="Smlouvatext"/>
        <w:numPr>
          <w:ilvl w:val="0"/>
          <w:numId w:val="4"/>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Kupující prohlašuje, že uzavř</w:t>
      </w:r>
      <w:r w:rsidR="00A22604" w:rsidRPr="00A11CB1">
        <w:rPr>
          <w:rFonts w:ascii="Arial" w:hAnsi="Arial" w:cs="Arial"/>
          <w:sz w:val="22"/>
          <w:szCs w:val="22"/>
        </w:rPr>
        <w:t xml:space="preserve">ení této kupní smlouvy schválilo předsednictvo kupujícího dne </w:t>
      </w:r>
      <w:r w:rsidR="003E2C2A">
        <w:rPr>
          <w:rFonts w:ascii="Arial" w:hAnsi="Arial" w:cs="Arial"/>
          <w:sz w:val="22"/>
          <w:szCs w:val="22"/>
        </w:rPr>
        <w:t xml:space="preserve">20.4.2020 </w:t>
      </w:r>
      <w:r w:rsidR="00A22604" w:rsidRPr="00A11CB1">
        <w:rPr>
          <w:rFonts w:ascii="Arial" w:hAnsi="Arial" w:cs="Arial"/>
          <w:sz w:val="22"/>
          <w:szCs w:val="22"/>
        </w:rPr>
        <w:t xml:space="preserve">a </w:t>
      </w:r>
      <w:r w:rsidRPr="00A11CB1">
        <w:rPr>
          <w:rFonts w:ascii="Arial" w:hAnsi="Arial" w:cs="Arial"/>
          <w:sz w:val="22"/>
          <w:szCs w:val="22"/>
        </w:rPr>
        <w:t>valná hroma</w:t>
      </w:r>
      <w:r w:rsidR="00A22604" w:rsidRPr="00A11CB1">
        <w:rPr>
          <w:rFonts w:ascii="Arial" w:hAnsi="Arial" w:cs="Arial"/>
          <w:sz w:val="22"/>
          <w:szCs w:val="22"/>
        </w:rPr>
        <w:t>da kupujícího</w:t>
      </w:r>
      <w:r w:rsidRPr="00A11CB1">
        <w:rPr>
          <w:rFonts w:ascii="Arial" w:hAnsi="Arial" w:cs="Arial"/>
          <w:sz w:val="22"/>
          <w:szCs w:val="22"/>
        </w:rPr>
        <w:t xml:space="preserve"> dne</w:t>
      </w:r>
      <w:r w:rsidR="003E2C2A">
        <w:rPr>
          <w:rFonts w:ascii="Arial" w:hAnsi="Arial" w:cs="Arial"/>
          <w:sz w:val="22"/>
          <w:szCs w:val="22"/>
        </w:rPr>
        <w:t xml:space="preserve"> 18.5.2020.</w:t>
      </w:r>
      <w:r w:rsidR="00A22604" w:rsidRPr="00A11CB1">
        <w:rPr>
          <w:rFonts w:ascii="Arial" w:hAnsi="Arial" w:cs="Arial"/>
          <w:sz w:val="22"/>
          <w:szCs w:val="22"/>
        </w:rPr>
        <w:t xml:space="preserve"> </w:t>
      </w:r>
    </w:p>
    <w:p w14:paraId="15E353D8" w14:textId="77777777" w:rsidR="0052547B" w:rsidRPr="00A11CB1" w:rsidRDefault="0052547B" w:rsidP="00C56E3A">
      <w:pPr>
        <w:outlineLvl w:val="0"/>
        <w:rPr>
          <w:rFonts w:ascii="Arial" w:hAnsi="Arial" w:cs="Arial"/>
          <w:sz w:val="22"/>
          <w:szCs w:val="22"/>
        </w:rPr>
      </w:pPr>
    </w:p>
    <w:p w14:paraId="4D14526B" w14:textId="77777777" w:rsidR="007E566F" w:rsidRPr="00A11CB1" w:rsidRDefault="00B11588" w:rsidP="00B11588">
      <w:pPr>
        <w:jc w:val="center"/>
        <w:outlineLvl w:val="0"/>
        <w:rPr>
          <w:rFonts w:ascii="Arial" w:hAnsi="Arial" w:cs="Arial"/>
          <w:b/>
          <w:sz w:val="22"/>
          <w:szCs w:val="22"/>
        </w:rPr>
      </w:pPr>
      <w:r w:rsidRPr="00A11CB1">
        <w:rPr>
          <w:rFonts w:ascii="Arial" w:hAnsi="Arial" w:cs="Arial"/>
          <w:b/>
          <w:sz w:val="22"/>
          <w:szCs w:val="22"/>
        </w:rPr>
        <w:t>V.</w:t>
      </w:r>
    </w:p>
    <w:p w14:paraId="1FAAC19E" w14:textId="77777777" w:rsidR="007E566F" w:rsidRPr="00A11CB1" w:rsidRDefault="007E566F" w:rsidP="007E566F">
      <w:pPr>
        <w:pStyle w:val="Nadpis1"/>
        <w:rPr>
          <w:rFonts w:ascii="Arial" w:hAnsi="Arial" w:cs="Arial"/>
          <w:sz w:val="22"/>
          <w:szCs w:val="22"/>
        </w:rPr>
      </w:pPr>
      <w:r w:rsidRPr="00A11CB1">
        <w:rPr>
          <w:rFonts w:ascii="Arial" w:hAnsi="Arial" w:cs="Arial"/>
          <w:sz w:val="22"/>
          <w:szCs w:val="22"/>
        </w:rPr>
        <w:t>Intabulace</w:t>
      </w:r>
    </w:p>
    <w:p w14:paraId="74D28FB4" w14:textId="77777777" w:rsidR="001A3CC5" w:rsidRPr="00A11CB1" w:rsidRDefault="00081B2D" w:rsidP="008D0D33">
      <w:pPr>
        <w:pStyle w:val="Smlouvatext"/>
        <w:numPr>
          <w:ilvl w:val="0"/>
          <w:numId w:val="2"/>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Kupující bere na vědomí, že vlastnické právo k</w:t>
      </w:r>
      <w:r w:rsidR="005A0763" w:rsidRPr="00A11CB1">
        <w:rPr>
          <w:rFonts w:ascii="Arial" w:hAnsi="Arial" w:cs="Arial"/>
          <w:sz w:val="22"/>
          <w:szCs w:val="22"/>
        </w:rPr>
        <w:t> </w:t>
      </w:r>
      <w:r w:rsidR="00BD5DDC" w:rsidRPr="00A11CB1">
        <w:rPr>
          <w:rFonts w:ascii="Arial" w:hAnsi="Arial" w:cs="Arial"/>
          <w:b/>
          <w:sz w:val="22"/>
          <w:szCs w:val="22"/>
        </w:rPr>
        <w:t>Nemovitostem zapsaným v katastru nemovitostí</w:t>
      </w:r>
      <w:r w:rsidR="00BD5DDC" w:rsidRPr="00A11CB1">
        <w:rPr>
          <w:rFonts w:ascii="Arial" w:hAnsi="Arial" w:cs="Arial"/>
          <w:sz w:val="22"/>
          <w:szCs w:val="22"/>
        </w:rPr>
        <w:t xml:space="preserve"> </w:t>
      </w:r>
      <w:r w:rsidR="0078744F" w:rsidRPr="00A11CB1">
        <w:rPr>
          <w:rFonts w:ascii="Arial" w:hAnsi="Arial" w:cs="Arial"/>
          <w:sz w:val="22"/>
          <w:szCs w:val="22"/>
        </w:rPr>
        <w:t>nab</w:t>
      </w:r>
      <w:r w:rsidR="00326E12" w:rsidRPr="00A11CB1">
        <w:rPr>
          <w:rFonts w:ascii="Arial" w:hAnsi="Arial" w:cs="Arial"/>
          <w:sz w:val="22"/>
          <w:szCs w:val="22"/>
        </w:rPr>
        <w:t>ude</w:t>
      </w:r>
      <w:r w:rsidR="0078744F" w:rsidRPr="00A11CB1">
        <w:rPr>
          <w:rFonts w:ascii="Arial" w:hAnsi="Arial" w:cs="Arial"/>
          <w:sz w:val="22"/>
          <w:szCs w:val="22"/>
        </w:rPr>
        <w:t xml:space="preserve"> </w:t>
      </w:r>
      <w:r w:rsidR="00326E12" w:rsidRPr="00A11CB1">
        <w:rPr>
          <w:rFonts w:ascii="Arial" w:hAnsi="Arial" w:cs="Arial"/>
          <w:sz w:val="22"/>
          <w:szCs w:val="22"/>
        </w:rPr>
        <w:t>je</w:t>
      </w:r>
      <w:r w:rsidR="00957CD9" w:rsidRPr="00A11CB1">
        <w:rPr>
          <w:rFonts w:ascii="Arial" w:hAnsi="Arial" w:cs="Arial"/>
          <w:sz w:val="22"/>
          <w:szCs w:val="22"/>
        </w:rPr>
        <w:t>h</w:t>
      </w:r>
      <w:r w:rsidR="00D6279F" w:rsidRPr="00A11CB1">
        <w:rPr>
          <w:rFonts w:ascii="Arial" w:hAnsi="Arial" w:cs="Arial"/>
          <w:sz w:val="22"/>
          <w:szCs w:val="22"/>
        </w:rPr>
        <w:t>o</w:t>
      </w:r>
      <w:r w:rsidR="00326E12" w:rsidRPr="00A11CB1">
        <w:rPr>
          <w:rFonts w:ascii="Arial" w:hAnsi="Arial" w:cs="Arial"/>
          <w:sz w:val="22"/>
          <w:szCs w:val="22"/>
        </w:rPr>
        <w:t xml:space="preserve"> </w:t>
      </w:r>
      <w:r w:rsidR="001A73F0" w:rsidRPr="00A11CB1">
        <w:rPr>
          <w:rFonts w:ascii="Arial" w:hAnsi="Arial" w:cs="Arial"/>
          <w:sz w:val="22"/>
          <w:szCs w:val="22"/>
        </w:rPr>
        <w:t>vklad</w:t>
      </w:r>
      <w:r w:rsidR="00171598" w:rsidRPr="00A11CB1">
        <w:rPr>
          <w:rFonts w:ascii="Arial" w:hAnsi="Arial" w:cs="Arial"/>
          <w:sz w:val="22"/>
          <w:szCs w:val="22"/>
        </w:rPr>
        <w:t>em</w:t>
      </w:r>
      <w:r w:rsidR="001A73F0" w:rsidRPr="00A11CB1">
        <w:rPr>
          <w:rFonts w:ascii="Arial" w:hAnsi="Arial" w:cs="Arial"/>
          <w:sz w:val="22"/>
          <w:szCs w:val="22"/>
        </w:rPr>
        <w:t xml:space="preserve"> </w:t>
      </w:r>
      <w:r w:rsidR="0078744F" w:rsidRPr="00A11CB1">
        <w:rPr>
          <w:rFonts w:ascii="Arial" w:hAnsi="Arial" w:cs="Arial"/>
          <w:sz w:val="22"/>
          <w:szCs w:val="22"/>
        </w:rPr>
        <w:t xml:space="preserve">do </w:t>
      </w:r>
      <w:r w:rsidR="001D780D" w:rsidRPr="00A11CB1">
        <w:rPr>
          <w:rFonts w:ascii="Arial" w:hAnsi="Arial" w:cs="Arial"/>
          <w:sz w:val="22"/>
          <w:szCs w:val="22"/>
        </w:rPr>
        <w:t>katastr</w:t>
      </w:r>
      <w:r w:rsidR="009404BF" w:rsidRPr="00A11CB1">
        <w:rPr>
          <w:rFonts w:ascii="Arial" w:hAnsi="Arial" w:cs="Arial"/>
          <w:sz w:val="22"/>
          <w:szCs w:val="22"/>
        </w:rPr>
        <w:t>u</w:t>
      </w:r>
      <w:r w:rsidR="001D780D" w:rsidRPr="00A11CB1">
        <w:rPr>
          <w:rFonts w:ascii="Arial" w:hAnsi="Arial" w:cs="Arial"/>
          <w:sz w:val="22"/>
          <w:szCs w:val="22"/>
        </w:rPr>
        <w:t xml:space="preserve"> nemovitostí</w:t>
      </w:r>
      <w:r w:rsidR="0078744F" w:rsidRPr="00A11CB1">
        <w:rPr>
          <w:rFonts w:ascii="Arial" w:hAnsi="Arial" w:cs="Arial"/>
          <w:sz w:val="22"/>
          <w:szCs w:val="22"/>
        </w:rPr>
        <w:t>.</w:t>
      </w:r>
    </w:p>
    <w:p w14:paraId="4CDFED44" w14:textId="77777777" w:rsidR="0078744F" w:rsidRPr="00A11CB1" w:rsidRDefault="00081B2D" w:rsidP="008D0D33">
      <w:pPr>
        <w:pStyle w:val="Smlouvatext"/>
        <w:numPr>
          <w:ilvl w:val="0"/>
          <w:numId w:val="2"/>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 xml:space="preserve">Smluvní strany se dohodly, že </w:t>
      </w:r>
      <w:r w:rsidR="0078744F" w:rsidRPr="00A11CB1">
        <w:rPr>
          <w:rFonts w:ascii="Arial" w:hAnsi="Arial" w:cs="Arial"/>
          <w:sz w:val="22"/>
          <w:szCs w:val="22"/>
        </w:rPr>
        <w:t>návrh na</w:t>
      </w:r>
      <w:r w:rsidR="001A73F0" w:rsidRPr="00A11CB1">
        <w:rPr>
          <w:rFonts w:ascii="Arial" w:hAnsi="Arial" w:cs="Arial"/>
          <w:sz w:val="22"/>
          <w:szCs w:val="22"/>
        </w:rPr>
        <w:t xml:space="preserve"> vklad </w:t>
      </w:r>
      <w:r w:rsidR="0078744F" w:rsidRPr="00A11CB1">
        <w:rPr>
          <w:rFonts w:ascii="Arial" w:hAnsi="Arial" w:cs="Arial"/>
          <w:sz w:val="22"/>
          <w:szCs w:val="22"/>
        </w:rPr>
        <w:t>vlastnického práva do</w:t>
      </w:r>
      <w:r w:rsidR="001D780D" w:rsidRPr="00A11CB1">
        <w:rPr>
          <w:rFonts w:ascii="Arial" w:hAnsi="Arial" w:cs="Arial"/>
          <w:sz w:val="22"/>
          <w:szCs w:val="22"/>
        </w:rPr>
        <w:t xml:space="preserve"> katastru nemovitostí </w:t>
      </w:r>
      <w:r w:rsidR="00F27E86" w:rsidRPr="00A11CB1">
        <w:rPr>
          <w:rFonts w:ascii="Arial" w:hAnsi="Arial" w:cs="Arial"/>
          <w:sz w:val="22"/>
          <w:szCs w:val="22"/>
        </w:rPr>
        <w:t xml:space="preserve">podepíší smluvní strany společně s podpisem této smlouvy a návrh na </w:t>
      </w:r>
      <w:r w:rsidR="005A74EE" w:rsidRPr="00A11CB1">
        <w:rPr>
          <w:rFonts w:ascii="Arial" w:hAnsi="Arial" w:cs="Arial"/>
          <w:sz w:val="22"/>
          <w:szCs w:val="22"/>
        </w:rPr>
        <w:t>vklad vlastnického práva do katastru nemovitostí</w:t>
      </w:r>
      <w:r w:rsidR="00F27E86" w:rsidRPr="00A11CB1">
        <w:rPr>
          <w:rFonts w:ascii="Arial" w:hAnsi="Arial" w:cs="Arial"/>
          <w:sz w:val="22"/>
          <w:szCs w:val="22"/>
        </w:rPr>
        <w:t xml:space="preserve"> </w:t>
      </w:r>
      <w:r w:rsidR="0078744F" w:rsidRPr="00A11CB1">
        <w:rPr>
          <w:rFonts w:ascii="Arial" w:hAnsi="Arial" w:cs="Arial"/>
          <w:sz w:val="22"/>
          <w:szCs w:val="22"/>
        </w:rPr>
        <w:t xml:space="preserve">podá </w:t>
      </w:r>
      <w:r w:rsidR="00F27E86" w:rsidRPr="00A11CB1">
        <w:rPr>
          <w:rFonts w:ascii="Arial" w:hAnsi="Arial" w:cs="Arial"/>
          <w:sz w:val="22"/>
          <w:szCs w:val="22"/>
        </w:rPr>
        <w:t>kupující</w:t>
      </w:r>
      <w:r w:rsidR="0078744F" w:rsidRPr="003E2C2A">
        <w:rPr>
          <w:rFonts w:ascii="Arial" w:hAnsi="Arial" w:cs="Arial"/>
          <w:sz w:val="22"/>
          <w:szCs w:val="22"/>
        </w:rPr>
        <w:t xml:space="preserve">, a to </w:t>
      </w:r>
      <w:r w:rsidR="00073B4F" w:rsidRPr="003E2C2A">
        <w:rPr>
          <w:rFonts w:ascii="Arial" w:hAnsi="Arial" w:cs="Arial"/>
          <w:sz w:val="22"/>
          <w:szCs w:val="22"/>
        </w:rPr>
        <w:t xml:space="preserve">dne </w:t>
      </w:r>
      <w:r w:rsidR="0068737D" w:rsidRPr="003E2C2A">
        <w:rPr>
          <w:rFonts w:ascii="Arial" w:hAnsi="Arial" w:cs="Arial"/>
          <w:b/>
          <w:sz w:val="22"/>
          <w:szCs w:val="22"/>
        </w:rPr>
        <w:t>1. 7</w:t>
      </w:r>
      <w:r w:rsidR="00073B4F" w:rsidRPr="003E2C2A">
        <w:rPr>
          <w:rFonts w:ascii="Arial" w:hAnsi="Arial" w:cs="Arial"/>
          <w:b/>
          <w:sz w:val="22"/>
          <w:szCs w:val="22"/>
        </w:rPr>
        <w:t>. 2020</w:t>
      </w:r>
      <w:r w:rsidR="0078744F" w:rsidRPr="003E2C2A">
        <w:rPr>
          <w:rFonts w:ascii="Arial" w:hAnsi="Arial" w:cs="Arial"/>
          <w:sz w:val="22"/>
          <w:szCs w:val="22"/>
        </w:rPr>
        <w:t>.</w:t>
      </w:r>
      <w:r w:rsidR="00F27E86" w:rsidRPr="00A11CB1">
        <w:rPr>
          <w:rFonts w:ascii="Arial" w:hAnsi="Arial" w:cs="Arial"/>
          <w:sz w:val="22"/>
          <w:szCs w:val="22"/>
        </w:rPr>
        <w:t xml:space="preserve"> Kupující uhradí správní poplatek přímo související s prodejem a koupí </w:t>
      </w:r>
      <w:r w:rsidR="00BD5DDC" w:rsidRPr="00A11CB1">
        <w:rPr>
          <w:rFonts w:ascii="Arial" w:hAnsi="Arial" w:cs="Arial"/>
          <w:b/>
          <w:sz w:val="22"/>
          <w:szCs w:val="22"/>
        </w:rPr>
        <w:t>Nemovitostí zapsaných v katastru nemovitostí</w:t>
      </w:r>
      <w:r w:rsidR="00BD5DDC" w:rsidRPr="00A11CB1">
        <w:rPr>
          <w:rFonts w:ascii="Arial" w:hAnsi="Arial" w:cs="Arial"/>
          <w:sz w:val="22"/>
          <w:szCs w:val="22"/>
        </w:rPr>
        <w:t xml:space="preserve"> </w:t>
      </w:r>
      <w:r w:rsidR="00F27E86" w:rsidRPr="00A11CB1">
        <w:rPr>
          <w:rFonts w:ascii="Arial" w:hAnsi="Arial" w:cs="Arial"/>
          <w:sz w:val="22"/>
          <w:szCs w:val="22"/>
        </w:rPr>
        <w:t>a vkladem do katastru nemovitostí (kolkovné).</w:t>
      </w:r>
    </w:p>
    <w:p w14:paraId="459E33BA" w14:textId="77777777" w:rsidR="006D734B" w:rsidRPr="00A11CB1" w:rsidRDefault="00081B2D" w:rsidP="008D0D33">
      <w:pPr>
        <w:pStyle w:val="Smlouvatext"/>
        <w:numPr>
          <w:ilvl w:val="0"/>
          <w:numId w:val="2"/>
        </w:numPr>
        <w:tabs>
          <w:tab w:val="clear" w:pos="720"/>
          <w:tab w:val="num" w:pos="284"/>
        </w:tabs>
        <w:spacing w:before="120"/>
        <w:ind w:left="284" w:hanging="284"/>
        <w:rPr>
          <w:rFonts w:ascii="Arial" w:hAnsi="Arial" w:cs="Arial"/>
          <w:sz w:val="22"/>
          <w:szCs w:val="22"/>
        </w:rPr>
      </w:pPr>
      <w:r w:rsidRPr="00A11CB1">
        <w:rPr>
          <w:rFonts w:ascii="Arial" w:hAnsi="Arial" w:cs="Arial"/>
          <w:sz w:val="22"/>
          <w:szCs w:val="22"/>
        </w:rPr>
        <w:t xml:space="preserve">Smluvní strany se zavazují poskytnout si veškerou součinnost a potřebné informace pro povolení </w:t>
      </w:r>
      <w:r w:rsidR="0078744F" w:rsidRPr="00A11CB1">
        <w:rPr>
          <w:rFonts w:ascii="Arial" w:hAnsi="Arial" w:cs="Arial"/>
          <w:sz w:val="22"/>
          <w:szCs w:val="22"/>
        </w:rPr>
        <w:t>návrhu n</w:t>
      </w:r>
      <w:r w:rsidR="001A73F0" w:rsidRPr="00A11CB1">
        <w:rPr>
          <w:rFonts w:ascii="Arial" w:hAnsi="Arial" w:cs="Arial"/>
          <w:sz w:val="22"/>
          <w:szCs w:val="22"/>
        </w:rPr>
        <w:t xml:space="preserve">a vklad </w:t>
      </w:r>
      <w:r w:rsidRPr="00A11CB1">
        <w:rPr>
          <w:rFonts w:ascii="Arial" w:hAnsi="Arial" w:cs="Arial"/>
          <w:sz w:val="22"/>
          <w:szCs w:val="22"/>
        </w:rPr>
        <w:t>vlastnického práva</w:t>
      </w:r>
      <w:r w:rsidR="001D780D" w:rsidRPr="00A11CB1">
        <w:rPr>
          <w:rFonts w:ascii="Arial" w:hAnsi="Arial" w:cs="Arial"/>
          <w:sz w:val="22"/>
          <w:szCs w:val="22"/>
        </w:rPr>
        <w:t xml:space="preserve"> do </w:t>
      </w:r>
      <w:r w:rsidR="00C10579" w:rsidRPr="00A11CB1">
        <w:rPr>
          <w:rFonts w:ascii="Arial" w:hAnsi="Arial" w:cs="Arial"/>
          <w:sz w:val="22"/>
          <w:szCs w:val="22"/>
        </w:rPr>
        <w:t>katastru nemovitostí</w:t>
      </w:r>
      <w:r w:rsidR="0078744F" w:rsidRPr="00A11CB1">
        <w:rPr>
          <w:rFonts w:ascii="Arial" w:hAnsi="Arial" w:cs="Arial"/>
          <w:sz w:val="22"/>
          <w:szCs w:val="22"/>
        </w:rPr>
        <w:t>.</w:t>
      </w:r>
      <w:r w:rsidR="001D780D" w:rsidRPr="00A11CB1">
        <w:rPr>
          <w:rFonts w:ascii="Arial" w:hAnsi="Arial" w:cs="Arial"/>
          <w:sz w:val="22"/>
          <w:szCs w:val="22"/>
        </w:rPr>
        <w:t xml:space="preserve"> </w:t>
      </w:r>
      <w:r w:rsidRPr="00A11CB1">
        <w:rPr>
          <w:rFonts w:ascii="Arial" w:hAnsi="Arial" w:cs="Arial"/>
          <w:sz w:val="22"/>
          <w:szCs w:val="22"/>
        </w:rPr>
        <w:t xml:space="preserve">V případě, že </w:t>
      </w:r>
      <w:r w:rsidR="0097175A" w:rsidRPr="00A11CB1">
        <w:rPr>
          <w:rFonts w:ascii="Arial" w:hAnsi="Arial" w:cs="Arial"/>
          <w:sz w:val="22"/>
          <w:szCs w:val="22"/>
        </w:rPr>
        <w:t>katastrální úřad</w:t>
      </w:r>
      <w:r w:rsidRPr="00A11CB1">
        <w:rPr>
          <w:rFonts w:ascii="Arial" w:hAnsi="Arial" w:cs="Arial"/>
          <w:sz w:val="22"/>
          <w:szCs w:val="22"/>
        </w:rPr>
        <w:t xml:space="preserve"> zamítne, a to z jakéhokoliv důvodu, </w:t>
      </w:r>
      <w:r w:rsidR="0078744F" w:rsidRPr="00A11CB1">
        <w:rPr>
          <w:rFonts w:ascii="Arial" w:hAnsi="Arial" w:cs="Arial"/>
          <w:sz w:val="22"/>
          <w:szCs w:val="22"/>
        </w:rPr>
        <w:t>návrh na</w:t>
      </w:r>
      <w:r w:rsidR="001A73F0" w:rsidRPr="00A11CB1">
        <w:rPr>
          <w:rFonts w:ascii="Arial" w:hAnsi="Arial" w:cs="Arial"/>
          <w:sz w:val="22"/>
          <w:szCs w:val="22"/>
        </w:rPr>
        <w:t xml:space="preserve"> vklad </w:t>
      </w:r>
      <w:r w:rsidRPr="00A11CB1">
        <w:rPr>
          <w:rFonts w:ascii="Arial" w:hAnsi="Arial" w:cs="Arial"/>
          <w:sz w:val="22"/>
          <w:szCs w:val="22"/>
        </w:rPr>
        <w:t xml:space="preserve">vlastnického práva na základě této smlouvy, zavazují se smluvní strany neprodleně využít všech možností k odstranění důvodu zamítnutí </w:t>
      </w:r>
      <w:r w:rsidR="0078744F" w:rsidRPr="00A11CB1">
        <w:rPr>
          <w:rFonts w:ascii="Arial" w:hAnsi="Arial" w:cs="Arial"/>
          <w:sz w:val="22"/>
          <w:szCs w:val="22"/>
        </w:rPr>
        <w:t>n</w:t>
      </w:r>
      <w:r w:rsidR="00323E13" w:rsidRPr="00A11CB1">
        <w:rPr>
          <w:rFonts w:ascii="Arial" w:hAnsi="Arial" w:cs="Arial"/>
          <w:sz w:val="22"/>
          <w:szCs w:val="22"/>
        </w:rPr>
        <w:t>á</w:t>
      </w:r>
      <w:r w:rsidR="0078744F" w:rsidRPr="00A11CB1">
        <w:rPr>
          <w:rFonts w:ascii="Arial" w:hAnsi="Arial" w:cs="Arial"/>
          <w:sz w:val="22"/>
          <w:szCs w:val="22"/>
        </w:rPr>
        <w:t>vrhu</w:t>
      </w:r>
      <w:r w:rsidRPr="00A11CB1">
        <w:rPr>
          <w:rFonts w:ascii="Arial" w:hAnsi="Arial" w:cs="Arial"/>
          <w:sz w:val="22"/>
          <w:szCs w:val="22"/>
        </w:rPr>
        <w:t xml:space="preserve">. Nepodaří-li se důvod zamítnutí </w:t>
      </w:r>
      <w:r w:rsidR="00323E13" w:rsidRPr="00A11CB1">
        <w:rPr>
          <w:rFonts w:ascii="Arial" w:hAnsi="Arial" w:cs="Arial"/>
          <w:sz w:val="22"/>
          <w:szCs w:val="22"/>
        </w:rPr>
        <w:t xml:space="preserve">návrhu </w:t>
      </w:r>
      <w:r w:rsidRPr="00A11CB1">
        <w:rPr>
          <w:rFonts w:ascii="Arial" w:hAnsi="Arial" w:cs="Arial"/>
          <w:sz w:val="22"/>
          <w:szCs w:val="22"/>
        </w:rPr>
        <w:t xml:space="preserve">odstranit ani v přiměřené lhůtě, tato smlouva se ruší a právní účinky této smlouvy již nastalé pominou. Smluvní strany jsou v tomto případě povinny vrátit </w:t>
      </w:r>
      <w:r w:rsidR="004E7168" w:rsidRPr="00A11CB1">
        <w:rPr>
          <w:rFonts w:ascii="Arial" w:hAnsi="Arial" w:cs="Arial"/>
          <w:sz w:val="22"/>
          <w:szCs w:val="22"/>
        </w:rPr>
        <w:t>si vzájemně poskytnutá plnění</w:t>
      </w:r>
      <w:r w:rsidRPr="00A11CB1">
        <w:rPr>
          <w:rFonts w:ascii="Arial" w:hAnsi="Arial" w:cs="Arial"/>
          <w:sz w:val="22"/>
          <w:szCs w:val="22"/>
        </w:rPr>
        <w:t xml:space="preserve"> dle této smlouvy.</w:t>
      </w:r>
    </w:p>
    <w:p w14:paraId="6133413B" w14:textId="77777777" w:rsidR="00BD5DDC" w:rsidRPr="003E2C2A" w:rsidRDefault="00BD5DDC" w:rsidP="008D0D33">
      <w:pPr>
        <w:pStyle w:val="Smlouvatext"/>
        <w:numPr>
          <w:ilvl w:val="0"/>
          <w:numId w:val="2"/>
        </w:numPr>
        <w:tabs>
          <w:tab w:val="clear" w:pos="720"/>
          <w:tab w:val="num" w:pos="284"/>
        </w:tabs>
        <w:spacing w:before="120"/>
        <w:ind w:left="284" w:hanging="284"/>
        <w:rPr>
          <w:rFonts w:ascii="Arial" w:hAnsi="Arial" w:cs="Arial"/>
          <w:sz w:val="22"/>
          <w:szCs w:val="22"/>
        </w:rPr>
      </w:pPr>
      <w:r w:rsidRPr="003E2C2A">
        <w:rPr>
          <w:rFonts w:ascii="Arial" w:hAnsi="Arial" w:cs="Arial"/>
          <w:sz w:val="22"/>
          <w:szCs w:val="22"/>
        </w:rPr>
        <w:t>Kupující bere na vědomí, že vlastnické právo k </w:t>
      </w:r>
      <w:r w:rsidRPr="003E2C2A">
        <w:rPr>
          <w:rFonts w:ascii="Arial" w:hAnsi="Arial" w:cs="Arial"/>
          <w:b/>
          <w:sz w:val="22"/>
          <w:szCs w:val="22"/>
        </w:rPr>
        <w:t>Nemovitostem nezapisovaným v katastru nemovitostí</w:t>
      </w:r>
      <w:r w:rsidRPr="003E2C2A">
        <w:rPr>
          <w:rFonts w:ascii="Arial" w:hAnsi="Arial" w:cs="Arial"/>
          <w:sz w:val="22"/>
          <w:szCs w:val="22"/>
        </w:rPr>
        <w:t xml:space="preserve"> </w:t>
      </w:r>
      <w:r w:rsidR="00073B4F" w:rsidRPr="003E2C2A">
        <w:rPr>
          <w:rFonts w:ascii="Arial" w:hAnsi="Arial" w:cs="Arial"/>
          <w:b/>
          <w:sz w:val="22"/>
          <w:szCs w:val="22"/>
        </w:rPr>
        <w:t>a movitým věcem</w:t>
      </w:r>
      <w:r w:rsidR="00073B4F" w:rsidRPr="003E2C2A">
        <w:rPr>
          <w:rFonts w:ascii="Arial" w:hAnsi="Arial" w:cs="Arial"/>
          <w:sz w:val="22"/>
          <w:szCs w:val="22"/>
        </w:rPr>
        <w:t xml:space="preserve"> </w:t>
      </w:r>
      <w:r w:rsidRPr="003E2C2A">
        <w:rPr>
          <w:rFonts w:ascii="Arial" w:hAnsi="Arial" w:cs="Arial"/>
          <w:sz w:val="22"/>
          <w:szCs w:val="22"/>
        </w:rPr>
        <w:t xml:space="preserve">nabude </w:t>
      </w:r>
      <w:r w:rsidR="0068737D" w:rsidRPr="003E2C2A">
        <w:rPr>
          <w:rFonts w:ascii="Arial" w:hAnsi="Arial" w:cs="Arial"/>
          <w:b/>
          <w:sz w:val="22"/>
          <w:szCs w:val="22"/>
        </w:rPr>
        <w:t>dne 1. 7</w:t>
      </w:r>
      <w:r w:rsidR="00073B4F" w:rsidRPr="003E2C2A">
        <w:rPr>
          <w:rFonts w:ascii="Arial" w:hAnsi="Arial" w:cs="Arial"/>
          <w:b/>
          <w:sz w:val="22"/>
          <w:szCs w:val="22"/>
        </w:rPr>
        <w:t>. 2020</w:t>
      </w:r>
      <w:r w:rsidRPr="003E2C2A">
        <w:rPr>
          <w:rFonts w:ascii="Arial" w:hAnsi="Arial" w:cs="Arial"/>
          <w:sz w:val="22"/>
          <w:szCs w:val="22"/>
        </w:rPr>
        <w:t>.</w:t>
      </w:r>
    </w:p>
    <w:p w14:paraId="065A6C66" w14:textId="77777777" w:rsidR="00722821" w:rsidRDefault="00722821" w:rsidP="00C56E3A">
      <w:pPr>
        <w:outlineLvl w:val="0"/>
        <w:rPr>
          <w:rFonts w:ascii="Arial" w:hAnsi="Arial" w:cs="Arial"/>
          <w:sz w:val="22"/>
          <w:szCs w:val="22"/>
        </w:rPr>
      </w:pPr>
    </w:p>
    <w:p w14:paraId="55FD311D" w14:textId="77777777" w:rsidR="00722821" w:rsidRPr="00A11CB1" w:rsidRDefault="00722821" w:rsidP="00C56E3A">
      <w:pPr>
        <w:outlineLvl w:val="0"/>
        <w:rPr>
          <w:rFonts w:ascii="Arial" w:hAnsi="Arial" w:cs="Arial"/>
          <w:sz w:val="22"/>
          <w:szCs w:val="22"/>
        </w:rPr>
      </w:pPr>
    </w:p>
    <w:p w14:paraId="6D51F7E1" w14:textId="77777777" w:rsidR="001959E5" w:rsidRPr="00A11CB1" w:rsidRDefault="00B11588" w:rsidP="00B11588">
      <w:pPr>
        <w:jc w:val="center"/>
        <w:outlineLvl w:val="0"/>
        <w:rPr>
          <w:rFonts w:ascii="Arial" w:hAnsi="Arial" w:cs="Arial"/>
          <w:b/>
          <w:sz w:val="22"/>
          <w:szCs w:val="22"/>
        </w:rPr>
      </w:pPr>
      <w:r w:rsidRPr="00A11CB1">
        <w:rPr>
          <w:rFonts w:ascii="Arial" w:hAnsi="Arial" w:cs="Arial"/>
          <w:b/>
          <w:sz w:val="22"/>
          <w:szCs w:val="22"/>
        </w:rPr>
        <w:t>VI.</w:t>
      </w:r>
    </w:p>
    <w:p w14:paraId="7C9F647A" w14:textId="77777777" w:rsidR="001959E5" w:rsidRPr="00A11CB1" w:rsidRDefault="001959E5" w:rsidP="001959E5">
      <w:pPr>
        <w:jc w:val="center"/>
        <w:rPr>
          <w:rFonts w:ascii="Arial" w:hAnsi="Arial" w:cs="Arial"/>
          <w:b/>
          <w:sz w:val="22"/>
          <w:szCs w:val="22"/>
        </w:rPr>
      </w:pPr>
      <w:r w:rsidRPr="00A11CB1">
        <w:rPr>
          <w:rFonts w:ascii="Arial" w:hAnsi="Arial" w:cs="Arial"/>
          <w:b/>
          <w:sz w:val="22"/>
          <w:szCs w:val="22"/>
        </w:rPr>
        <w:t>Předání nemovitosti</w:t>
      </w:r>
    </w:p>
    <w:p w14:paraId="09DE9256" w14:textId="77777777" w:rsidR="001959E5" w:rsidRPr="00A11CB1" w:rsidRDefault="001959E5" w:rsidP="00C10579">
      <w:pPr>
        <w:pStyle w:val="Smlouvatext"/>
        <w:spacing w:before="120"/>
        <w:ind w:firstLine="0"/>
        <w:rPr>
          <w:rFonts w:ascii="Arial" w:hAnsi="Arial" w:cs="Arial"/>
          <w:sz w:val="22"/>
          <w:szCs w:val="22"/>
        </w:rPr>
      </w:pPr>
      <w:r w:rsidRPr="00A11CB1">
        <w:rPr>
          <w:rFonts w:ascii="Arial" w:hAnsi="Arial" w:cs="Arial"/>
          <w:sz w:val="22"/>
          <w:szCs w:val="22"/>
        </w:rPr>
        <w:t>Strany této smlouvy se dohodly, že za den předání</w:t>
      </w:r>
      <w:r w:rsidR="00F34C2E" w:rsidRPr="00A11CB1">
        <w:rPr>
          <w:rFonts w:ascii="Arial" w:hAnsi="Arial" w:cs="Arial"/>
          <w:sz w:val="22"/>
          <w:szCs w:val="22"/>
        </w:rPr>
        <w:t xml:space="preserve"> a převzetí</w:t>
      </w:r>
      <w:r w:rsidRPr="00A11CB1">
        <w:rPr>
          <w:rFonts w:ascii="Arial" w:hAnsi="Arial" w:cs="Arial"/>
          <w:sz w:val="22"/>
          <w:szCs w:val="22"/>
        </w:rPr>
        <w:t xml:space="preserve"> </w:t>
      </w:r>
      <w:r w:rsidR="00BD5DDC" w:rsidRPr="00A11CB1">
        <w:rPr>
          <w:rFonts w:ascii="Arial" w:hAnsi="Arial" w:cs="Arial"/>
          <w:b/>
          <w:sz w:val="22"/>
          <w:szCs w:val="22"/>
        </w:rPr>
        <w:t>Nemovitostí zapsaných v katastru nemovitostí</w:t>
      </w:r>
      <w:r w:rsidR="00BD5DDC" w:rsidRPr="00A11CB1">
        <w:rPr>
          <w:rFonts w:ascii="Arial" w:hAnsi="Arial" w:cs="Arial"/>
          <w:sz w:val="22"/>
          <w:szCs w:val="22"/>
        </w:rPr>
        <w:t xml:space="preserve"> </w:t>
      </w:r>
      <w:r w:rsidRPr="00A11CB1">
        <w:rPr>
          <w:rFonts w:ascii="Arial" w:hAnsi="Arial" w:cs="Arial"/>
          <w:sz w:val="22"/>
          <w:szCs w:val="22"/>
        </w:rPr>
        <w:t>se považuje den povolení vkladu vlastnického</w:t>
      </w:r>
      <w:r w:rsidR="00F34C2E" w:rsidRPr="00A11CB1">
        <w:rPr>
          <w:rFonts w:ascii="Arial" w:hAnsi="Arial" w:cs="Arial"/>
          <w:sz w:val="22"/>
          <w:szCs w:val="22"/>
        </w:rPr>
        <w:t xml:space="preserve"> práva</w:t>
      </w:r>
      <w:r w:rsidRPr="00A11CB1">
        <w:rPr>
          <w:rFonts w:ascii="Arial" w:hAnsi="Arial" w:cs="Arial"/>
          <w:sz w:val="22"/>
          <w:szCs w:val="22"/>
        </w:rPr>
        <w:t xml:space="preserve"> do katastru nemovitostí dle této smlouvy. </w:t>
      </w:r>
      <w:r w:rsidR="00F34C2E" w:rsidRPr="00A11CB1">
        <w:rPr>
          <w:rFonts w:ascii="Arial" w:hAnsi="Arial" w:cs="Arial"/>
          <w:sz w:val="22"/>
          <w:szCs w:val="22"/>
        </w:rPr>
        <w:t>Od tohoto dne kupující</w:t>
      </w:r>
      <w:r w:rsidR="00DA7FE9" w:rsidRPr="00A11CB1">
        <w:rPr>
          <w:rFonts w:ascii="Arial" w:hAnsi="Arial" w:cs="Arial"/>
          <w:sz w:val="22"/>
          <w:szCs w:val="22"/>
        </w:rPr>
        <w:t>mu</w:t>
      </w:r>
      <w:r w:rsidR="00F34C2E" w:rsidRPr="00A11CB1">
        <w:rPr>
          <w:rFonts w:ascii="Arial" w:hAnsi="Arial" w:cs="Arial"/>
          <w:sz w:val="22"/>
          <w:szCs w:val="22"/>
        </w:rPr>
        <w:t xml:space="preserve"> náleží</w:t>
      </w:r>
      <w:r w:rsidR="00CF5609" w:rsidRPr="00A11CB1">
        <w:rPr>
          <w:rFonts w:ascii="Arial" w:hAnsi="Arial" w:cs="Arial"/>
          <w:sz w:val="22"/>
          <w:szCs w:val="22"/>
        </w:rPr>
        <w:t xml:space="preserve"> </w:t>
      </w:r>
      <w:r w:rsidR="00F34C2E" w:rsidRPr="00A11CB1">
        <w:rPr>
          <w:rFonts w:ascii="Arial" w:hAnsi="Arial" w:cs="Arial"/>
          <w:sz w:val="22"/>
          <w:szCs w:val="22"/>
        </w:rPr>
        <w:t>plody a užitky předmětn</w:t>
      </w:r>
      <w:r w:rsidR="00957CD9" w:rsidRPr="00A11CB1">
        <w:rPr>
          <w:rFonts w:ascii="Arial" w:hAnsi="Arial" w:cs="Arial"/>
          <w:sz w:val="22"/>
          <w:szCs w:val="22"/>
        </w:rPr>
        <w:t>ých</w:t>
      </w:r>
      <w:r w:rsidR="00F34C2E" w:rsidRPr="00A11CB1">
        <w:rPr>
          <w:rFonts w:ascii="Arial" w:hAnsi="Arial" w:cs="Arial"/>
          <w:sz w:val="22"/>
          <w:szCs w:val="22"/>
        </w:rPr>
        <w:t xml:space="preserve"> pozemk</w:t>
      </w:r>
      <w:r w:rsidR="00957CD9" w:rsidRPr="00A11CB1">
        <w:rPr>
          <w:rFonts w:ascii="Arial" w:hAnsi="Arial" w:cs="Arial"/>
          <w:sz w:val="22"/>
          <w:szCs w:val="22"/>
        </w:rPr>
        <w:t>ů</w:t>
      </w:r>
      <w:r w:rsidR="00F34C2E" w:rsidRPr="00A11CB1">
        <w:rPr>
          <w:rFonts w:ascii="Arial" w:hAnsi="Arial" w:cs="Arial"/>
          <w:sz w:val="22"/>
          <w:szCs w:val="22"/>
        </w:rPr>
        <w:t xml:space="preserve"> a </w:t>
      </w:r>
      <w:r w:rsidRPr="00A11CB1">
        <w:rPr>
          <w:rFonts w:ascii="Arial" w:hAnsi="Arial" w:cs="Arial"/>
          <w:sz w:val="22"/>
          <w:szCs w:val="22"/>
        </w:rPr>
        <w:t xml:space="preserve">přechází na </w:t>
      </w:r>
      <w:r w:rsidR="00F34C2E" w:rsidRPr="00A11CB1">
        <w:rPr>
          <w:rFonts w:ascii="Arial" w:hAnsi="Arial" w:cs="Arial"/>
          <w:sz w:val="22"/>
          <w:szCs w:val="22"/>
        </w:rPr>
        <w:t>n</w:t>
      </w:r>
      <w:r w:rsidR="00957CD9" w:rsidRPr="00A11CB1">
        <w:rPr>
          <w:rFonts w:ascii="Arial" w:hAnsi="Arial" w:cs="Arial"/>
          <w:sz w:val="22"/>
          <w:szCs w:val="22"/>
        </w:rPr>
        <w:t>ěj</w:t>
      </w:r>
      <w:r w:rsidRPr="00A11CB1">
        <w:rPr>
          <w:rFonts w:ascii="Arial" w:hAnsi="Arial" w:cs="Arial"/>
          <w:sz w:val="22"/>
          <w:szCs w:val="22"/>
        </w:rPr>
        <w:t xml:space="preserve"> nebezpečí </w:t>
      </w:r>
      <w:r w:rsidR="00F34C2E" w:rsidRPr="00A11CB1">
        <w:rPr>
          <w:rFonts w:ascii="Arial" w:hAnsi="Arial" w:cs="Arial"/>
          <w:sz w:val="22"/>
          <w:szCs w:val="22"/>
        </w:rPr>
        <w:t>škody na věci</w:t>
      </w:r>
      <w:r w:rsidRPr="00A11CB1">
        <w:rPr>
          <w:rFonts w:ascii="Arial" w:hAnsi="Arial" w:cs="Arial"/>
          <w:sz w:val="22"/>
          <w:szCs w:val="22"/>
        </w:rPr>
        <w:t>.</w:t>
      </w:r>
    </w:p>
    <w:p w14:paraId="3AA0A404" w14:textId="77777777" w:rsidR="00BD5DDC" w:rsidRDefault="00BD5DDC" w:rsidP="00C10579">
      <w:pPr>
        <w:pStyle w:val="Smlouvatext"/>
        <w:spacing w:before="120"/>
        <w:ind w:firstLine="0"/>
        <w:rPr>
          <w:rFonts w:ascii="Arial" w:hAnsi="Arial" w:cs="Arial"/>
          <w:sz w:val="22"/>
          <w:szCs w:val="22"/>
        </w:rPr>
      </w:pPr>
      <w:r w:rsidRPr="006670B1">
        <w:rPr>
          <w:rFonts w:ascii="Arial" w:hAnsi="Arial" w:cs="Arial"/>
          <w:sz w:val="22"/>
          <w:szCs w:val="22"/>
        </w:rPr>
        <w:t xml:space="preserve">Strany této smlouvy se dohodly, že za den předání a převzetí </w:t>
      </w:r>
      <w:r w:rsidR="00073B4F" w:rsidRPr="006670B1">
        <w:rPr>
          <w:rFonts w:ascii="Arial" w:hAnsi="Arial" w:cs="Arial"/>
          <w:b/>
          <w:sz w:val="22"/>
          <w:szCs w:val="22"/>
        </w:rPr>
        <w:t>Nemovitostí</w:t>
      </w:r>
      <w:r w:rsidRPr="006670B1">
        <w:rPr>
          <w:rFonts w:ascii="Arial" w:hAnsi="Arial" w:cs="Arial"/>
          <w:b/>
          <w:sz w:val="22"/>
          <w:szCs w:val="22"/>
        </w:rPr>
        <w:t xml:space="preserve"> nezapiso</w:t>
      </w:r>
      <w:r w:rsidR="00073B4F" w:rsidRPr="006670B1">
        <w:rPr>
          <w:rFonts w:ascii="Arial" w:hAnsi="Arial" w:cs="Arial"/>
          <w:b/>
          <w:sz w:val="22"/>
          <w:szCs w:val="22"/>
        </w:rPr>
        <w:t>vaných</w:t>
      </w:r>
      <w:r w:rsidRPr="006670B1">
        <w:rPr>
          <w:rFonts w:ascii="Arial" w:hAnsi="Arial" w:cs="Arial"/>
          <w:b/>
          <w:sz w:val="22"/>
          <w:szCs w:val="22"/>
        </w:rPr>
        <w:t xml:space="preserve"> v katastru nemovitostí</w:t>
      </w:r>
      <w:r w:rsidRPr="006670B1">
        <w:rPr>
          <w:rFonts w:ascii="Arial" w:hAnsi="Arial" w:cs="Arial"/>
          <w:sz w:val="22"/>
          <w:szCs w:val="22"/>
        </w:rPr>
        <w:t xml:space="preserve"> </w:t>
      </w:r>
      <w:r w:rsidR="00073B4F" w:rsidRPr="006670B1">
        <w:rPr>
          <w:rFonts w:ascii="Arial" w:hAnsi="Arial" w:cs="Arial"/>
          <w:b/>
          <w:sz w:val="22"/>
          <w:szCs w:val="22"/>
        </w:rPr>
        <w:t>a movitých věci</w:t>
      </w:r>
      <w:r w:rsidR="00073B4F" w:rsidRPr="006670B1">
        <w:rPr>
          <w:rFonts w:ascii="Arial" w:hAnsi="Arial" w:cs="Arial"/>
          <w:sz w:val="22"/>
          <w:szCs w:val="22"/>
        </w:rPr>
        <w:t xml:space="preserve"> </w:t>
      </w:r>
      <w:r w:rsidRPr="006670B1">
        <w:rPr>
          <w:rFonts w:ascii="Arial" w:hAnsi="Arial" w:cs="Arial"/>
          <w:sz w:val="22"/>
          <w:szCs w:val="22"/>
        </w:rPr>
        <w:t xml:space="preserve">se považuje den podpisu </w:t>
      </w:r>
      <w:r w:rsidRPr="006670B1">
        <w:rPr>
          <w:rFonts w:ascii="Arial" w:hAnsi="Arial" w:cs="Arial"/>
          <w:sz w:val="22"/>
          <w:szCs w:val="22"/>
        </w:rPr>
        <w:lastRenderedPageBreak/>
        <w:t>předávacího protokolu podepsaný oběma smluvními stranami</w:t>
      </w:r>
      <w:r w:rsidR="00073B4F" w:rsidRPr="006670B1">
        <w:rPr>
          <w:rFonts w:ascii="Arial" w:hAnsi="Arial" w:cs="Arial"/>
          <w:sz w:val="22"/>
          <w:szCs w:val="22"/>
        </w:rPr>
        <w:t xml:space="preserve">, který bude podepsán dne </w:t>
      </w:r>
      <w:r w:rsidR="0068737D" w:rsidRPr="006670B1">
        <w:rPr>
          <w:rFonts w:ascii="Arial" w:hAnsi="Arial" w:cs="Arial"/>
          <w:b/>
          <w:sz w:val="22"/>
          <w:szCs w:val="22"/>
        </w:rPr>
        <w:t>1. 7</w:t>
      </w:r>
      <w:r w:rsidR="00073B4F" w:rsidRPr="006670B1">
        <w:rPr>
          <w:rFonts w:ascii="Arial" w:hAnsi="Arial" w:cs="Arial"/>
          <w:b/>
          <w:sz w:val="22"/>
          <w:szCs w:val="22"/>
        </w:rPr>
        <w:t>. 2020</w:t>
      </w:r>
      <w:r w:rsidRPr="006670B1">
        <w:rPr>
          <w:rFonts w:ascii="Arial" w:hAnsi="Arial" w:cs="Arial"/>
          <w:sz w:val="22"/>
          <w:szCs w:val="22"/>
        </w:rPr>
        <w:t>. Od tohoto dne kupujícímu náleží plody a užitky a přechází na něj nebezpečí škody na věci.</w:t>
      </w:r>
    </w:p>
    <w:p w14:paraId="3FC0FED3" w14:textId="77777777" w:rsidR="00D6279F" w:rsidRDefault="00D018FC" w:rsidP="00D018FC">
      <w:pPr>
        <w:pStyle w:val="Smlouvatext"/>
        <w:spacing w:before="120"/>
        <w:ind w:firstLine="0"/>
        <w:rPr>
          <w:rFonts w:ascii="Arial" w:hAnsi="Arial" w:cs="Arial"/>
          <w:sz w:val="22"/>
          <w:szCs w:val="22"/>
        </w:rPr>
      </w:pPr>
      <w:r>
        <w:rPr>
          <w:rFonts w:ascii="Arial" w:hAnsi="Arial" w:cs="Arial"/>
          <w:color w:val="000000"/>
          <w:sz w:val="22"/>
          <w:szCs w:val="22"/>
        </w:rPr>
        <w:t xml:space="preserve">Smluvní strany se zavazují předat </w:t>
      </w:r>
      <w:r>
        <w:rPr>
          <w:rFonts w:ascii="Arial" w:hAnsi="Arial" w:cs="Arial"/>
          <w:b/>
          <w:sz w:val="22"/>
          <w:szCs w:val="22"/>
        </w:rPr>
        <w:t>Nemovitostí zapsané</w:t>
      </w:r>
      <w:r w:rsidRPr="00A11CB1">
        <w:rPr>
          <w:rFonts w:ascii="Arial" w:hAnsi="Arial" w:cs="Arial"/>
          <w:b/>
          <w:sz w:val="22"/>
          <w:szCs w:val="22"/>
        </w:rPr>
        <w:t xml:space="preserve"> v katastru nemovitostí</w:t>
      </w:r>
      <w:r>
        <w:rPr>
          <w:rFonts w:ascii="Arial" w:hAnsi="Arial" w:cs="Arial"/>
          <w:color w:val="000000"/>
          <w:sz w:val="22"/>
          <w:szCs w:val="22"/>
        </w:rPr>
        <w:t xml:space="preserve"> a </w:t>
      </w:r>
      <w:r>
        <w:rPr>
          <w:rFonts w:ascii="Arial" w:hAnsi="Arial" w:cs="Arial"/>
          <w:b/>
          <w:sz w:val="22"/>
          <w:szCs w:val="22"/>
        </w:rPr>
        <w:t>Nemovitosti</w:t>
      </w:r>
      <w:r w:rsidRPr="00D018FC">
        <w:rPr>
          <w:rFonts w:ascii="Arial" w:hAnsi="Arial" w:cs="Arial"/>
          <w:b/>
          <w:sz w:val="22"/>
          <w:szCs w:val="22"/>
        </w:rPr>
        <w:t xml:space="preserve"> nezapiso</w:t>
      </w:r>
      <w:r>
        <w:rPr>
          <w:rFonts w:ascii="Arial" w:hAnsi="Arial" w:cs="Arial"/>
          <w:b/>
          <w:sz w:val="22"/>
          <w:szCs w:val="22"/>
        </w:rPr>
        <w:t>vané</w:t>
      </w:r>
      <w:r w:rsidRPr="00D018FC">
        <w:rPr>
          <w:rFonts w:ascii="Arial" w:hAnsi="Arial" w:cs="Arial"/>
          <w:b/>
          <w:sz w:val="22"/>
          <w:szCs w:val="22"/>
        </w:rPr>
        <w:t xml:space="preserve"> v katastru nemovitostí </w:t>
      </w:r>
      <w:r>
        <w:rPr>
          <w:rFonts w:ascii="Arial" w:hAnsi="Arial" w:cs="Arial"/>
          <w:b/>
          <w:sz w:val="22"/>
          <w:szCs w:val="22"/>
        </w:rPr>
        <w:t>a movité</w:t>
      </w:r>
      <w:r w:rsidRPr="00D018FC">
        <w:rPr>
          <w:rFonts w:ascii="Arial" w:hAnsi="Arial" w:cs="Arial"/>
          <w:b/>
          <w:sz w:val="22"/>
          <w:szCs w:val="22"/>
        </w:rPr>
        <w:t xml:space="preserve"> věci</w:t>
      </w:r>
      <w:r>
        <w:rPr>
          <w:rFonts w:ascii="Arial" w:hAnsi="Arial" w:cs="Arial"/>
          <w:color w:val="000000"/>
          <w:sz w:val="22"/>
          <w:szCs w:val="22"/>
        </w:rPr>
        <w:t xml:space="preserve"> formou předávacího protokolu, jenž je vzorově vypracován jako Příloha č. 2 - </w:t>
      </w:r>
      <w:r w:rsidRPr="004626B3">
        <w:rPr>
          <w:rFonts w:ascii="Arial" w:hAnsi="Arial" w:cs="Arial"/>
          <w:sz w:val="22"/>
          <w:szCs w:val="22"/>
        </w:rPr>
        <w:t>„</w:t>
      </w:r>
      <w:r w:rsidRPr="00D018FC">
        <w:rPr>
          <w:rFonts w:ascii="Arial" w:hAnsi="Arial" w:cs="Arial"/>
          <w:sz w:val="22"/>
          <w:szCs w:val="22"/>
        </w:rPr>
        <w:t xml:space="preserve">Zápis o předání a převzetí „ČOV Letovice </w:t>
      </w:r>
      <w:proofErr w:type="spellStart"/>
      <w:r w:rsidRPr="00D018FC">
        <w:rPr>
          <w:rFonts w:ascii="Arial" w:hAnsi="Arial" w:cs="Arial"/>
          <w:sz w:val="22"/>
          <w:szCs w:val="22"/>
        </w:rPr>
        <w:t>Tylex</w:t>
      </w:r>
      <w:proofErr w:type="spellEnd"/>
      <w:r>
        <w:t>“</w:t>
      </w:r>
      <w:r w:rsidRPr="004626B3">
        <w:rPr>
          <w:rFonts w:ascii="Arial" w:hAnsi="Arial" w:cs="Arial"/>
          <w:sz w:val="22"/>
          <w:szCs w:val="22"/>
        </w:rPr>
        <w:t>“</w:t>
      </w:r>
      <w:r>
        <w:rPr>
          <w:rFonts w:ascii="Arial" w:hAnsi="Arial" w:cs="Arial"/>
          <w:sz w:val="22"/>
          <w:szCs w:val="22"/>
        </w:rPr>
        <w:t>, která tvoří nedílnou součást této smlouvy.</w:t>
      </w:r>
    </w:p>
    <w:p w14:paraId="69FCC888" w14:textId="77777777" w:rsidR="00D018FC" w:rsidRDefault="00D018FC" w:rsidP="00D018FC">
      <w:pPr>
        <w:pStyle w:val="Smlouvatext"/>
        <w:spacing w:before="120"/>
        <w:ind w:firstLine="0"/>
        <w:rPr>
          <w:rFonts w:ascii="Arial" w:hAnsi="Arial" w:cs="Arial"/>
          <w:sz w:val="22"/>
          <w:szCs w:val="22"/>
        </w:rPr>
      </w:pPr>
      <w:r>
        <w:rPr>
          <w:rFonts w:ascii="Arial" w:hAnsi="Arial" w:cs="Arial"/>
          <w:sz w:val="22"/>
          <w:szCs w:val="22"/>
        </w:rPr>
        <w:t xml:space="preserve">Seznam předávávané dokumentace je obsažen v </w:t>
      </w:r>
      <w:r>
        <w:rPr>
          <w:rFonts w:ascii="Arial" w:hAnsi="Arial" w:cs="Arial"/>
          <w:color w:val="000000"/>
          <w:sz w:val="22"/>
          <w:szCs w:val="22"/>
        </w:rPr>
        <w:t>Příloze č. 3 – „</w:t>
      </w:r>
      <w:r w:rsidRPr="00D018FC">
        <w:rPr>
          <w:rFonts w:ascii="Arial" w:hAnsi="Arial" w:cs="Arial"/>
          <w:sz w:val="22"/>
          <w:szCs w:val="22"/>
        </w:rPr>
        <w:t xml:space="preserve">ČOV </w:t>
      </w:r>
      <w:proofErr w:type="spellStart"/>
      <w:r w:rsidRPr="00D018FC">
        <w:rPr>
          <w:rFonts w:ascii="Arial" w:hAnsi="Arial" w:cs="Arial"/>
          <w:sz w:val="22"/>
          <w:szCs w:val="22"/>
        </w:rPr>
        <w:t>Tylex</w:t>
      </w:r>
      <w:proofErr w:type="spellEnd"/>
      <w:r w:rsidRPr="00D018FC">
        <w:rPr>
          <w:rFonts w:ascii="Arial" w:hAnsi="Arial" w:cs="Arial"/>
          <w:sz w:val="22"/>
          <w:szCs w:val="22"/>
        </w:rPr>
        <w:t xml:space="preserve"> - seznam předávané dokumentace</w:t>
      </w:r>
      <w:r>
        <w:rPr>
          <w:rFonts w:ascii="Arial" w:hAnsi="Arial" w:cs="Arial"/>
          <w:sz w:val="22"/>
          <w:szCs w:val="22"/>
        </w:rPr>
        <w:t>“, která tvoří nedílnou součást této smlouvy.</w:t>
      </w:r>
    </w:p>
    <w:p w14:paraId="21A5E81E" w14:textId="77777777" w:rsidR="00D018FC" w:rsidRDefault="00D018FC" w:rsidP="0009717D">
      <w:pPr>
        <w:rPr>
          <w:rFonts w:ascii="Arial" w:hAnsi="Arial" w:cs="Arial"/>
          <w:sz w:val="22"/>
          <w:szCs w:val="22"/>
        </w:rPr>
      </w:pPr>
    </w:p>
    <w:p w14:paraId="74C69126" w14:textId="77777777" w:rsidR="001959E5" w:rsidRPr="00A11CB1" w:rsidRDefault="00B11588" w:rsidP="00B11588">
      <w:pPr>
        <w:jc w:val="center"/>
        <w:outlineLvl w:val="0"/>
        <w:rPr>
          <w:rFonts w:ascii="Arial" w:hAnsi="Arial" w:cs="Arial"/>
          <w:b/>
          <w:sz w:val="22"/>
          <w:szCs w:val="22"/>
        </w:rPr>
      </w:pPr>
      <w:r w:rsidRPr="00A11CB1">
        <w:rPr>
          <w:rFonts w:ascii="Arial" w:hAnsi="Arial" w:cs="Arial"/>
          <w:b/>
          <w:sz w:val="22"/>
          <w:szCs w:val="22"/>
        </w:rPr>
        <w:t>VII.</w:t>
      </w:r>
    </w:p>
    <w:p w14:paraId="00BB5F3C" w14:textId="77777777" w:rsidR="001959E5" w:rsidRPr="00A11CB1" w:rsidRDefault="001959E5" w:rsidP="001959E5">
      <w:pPr>
        <w:jc w:val="center"/>
        <w:rPr>
          <w:rFonts w:ascii="Arial" w:hAnsi="Arial" w:cs="Arial"/>
          <w:b/>
          <w:sz w:val="22"/>
          <w:szCs w:val="22"/>
        </w:rPr>
      </w:pPr>
      <w:r w:rsidRPr="00A11CB1">
        <w:rPr>
          <w:rFonts w:ascii="Arial" w:hAnsi="Arial" w:cs="Arial"/>
          <w:b/>
          <w:sz w:val="22"/>
          <w:szCs w:val="22"/>
        </w:rPr>
        <w:t>Daň z nabytí nemovitých věcí</w:t>
      </w:r>
    </w:p>
    <w:p w14:paraId="2F414129" w14:textId="77777777" w:rsidR="0009717D" w:rsidRPr="00A11CB1" w:rsidRDefault="0051624C" w:rsidP="00C10579">
      <w:pPr>
        <w:pStyle w:val="Smlouvatext"/>
        <w:tabs>
          <w:tab w:val="left" w:pos="426"/>
        </w:tabs>
        <w:spacing w:before="120"/>
        <w:ind w:firstLine="0"/>
        <w:rPr>
          <w:rFonts w:ascii="Arial" w:hAnsi="Arial" w:cs="Arial"/>
          <w:sz w:val="22"/>
          <w:szCs w:val="22"/>
        </w:rPr>
      </w:pPr>
      <w:r w:rsidRPr="00A11CB1">
        <w:rPr>
          <w:rFonts w:ascii="Arial" w:hAnsi="Arial" w:cs="Arial"/>
          <w:sz w:val="22"/>
          <w:szCs w:val="22"/>
        </w:rPr>
        <w:t>D</w:t>
      </w:r>
      <w:r w:rsidR="00435FD5" w:rsidRPr="00A11CB1">
        <w:rPr>
          <w:rFonts w:ascii="Arial" w:hAnsi="Arial" w:cs="Arial"/>
          <w:sz w:val="22"/>
          <w:szCs w:val="22"/>
        </w:rPr>
        <w:t>le ust</w:t>
      </w:r>
      <w:r w:rsidRPr="00A11CB1">
        <w:rPr>
          <w:rFonts w:ascii="Arial" w:hAnsi="Arial" w:cs="Arial"/>
          <w:sz w:val="22"/>
          <w:szCs w:val="22"/>
        </w:rPr>
        <w:t>anovení</w:t>
      </w:r>
      <w:r w:rsidR="00435FD5" w:rsidRPr="00A11CB1">
        <w:rPr>
          <w:rFonts w:ascii="Arial" w:hAnsi="Arial" w:cs="Arial"/>
          <w:sz w:val="22"/>
          <w:szCs w:val="22"/>
        </w:rPr>
        <w:t xml:space="preserve"> </w:t>
      </w:r>
      <w:r w:rsidR="0009717D" w:rsidRPr="00A11CB1">
        <w:rPr>
          <w:rFonts w:ascii="Arial" w:hAnsi="Arial" w:cs="Arial"/>
          <w:sz w:val="22"/>
          <w:szCs w:val="22"/>
        </w:rPr>
        <w:t xml:space="preserve">§ </w:t>
      </w:r>
      <w:r w:rsidRPr="00A11CB1">
        <w:rPr>
          <w:rFonts w:ascii="Arial" w:hAnsi="Arial" w:cs="Arial"/>
          <w:sz w:val="22"/>
          <w:szCs w:val="22"/>
        </w:rPr>
        <w:t>6</w:t>
      </w:r>
      <w:r w:rsidR="0009717D" w:rsidRPr="00A11CB1">
        <w:rPr>
          <w:rFonts w:ascii="Arial" w:hAnsi="Arial" w:cs="Arial"/>
          <w:sz w:val="22"/>
          <w:szCs w:val="22"/>
        </w:rPr>
        <w:t xml:space="preserve"> odst. 1 </w:t>
      </w:r>
      <w:r w:rsidR="00435FD5" w:rsidRPr="00A11CB1">
        <w:rPr>
          <w:rFonts w:ascii="Arial" w:hAnsi="Arial" w:cs="Arial"/>
          <w:sz w:val="22"/>
          <w:szCs w:val="22"/>
        </w:rPr>
        <w:t xml:space="preserve">písm. </w:t>
      </w:r>
      <w:r w:rsidRPr="00A11CB1">
        <w:rPr>
          <w:rFonts w:ascii="Arial" w:hAnsi="Arial" w:cs="Arial"/>
          <w:sz w:val="22"/>
          <w:szCs w:val="22"/>
        </w:rPr>
        <w:t>c</w:t>
      </w:r>
      <w:r w:rsidR="00435FD5" w:rsidRPr="00A11CB1">
        <w:rPr>
          <w:rFonts w:ascii="Arial" w:hAnsi="Arial" w:cs="Arial"/>
          <w:sz w:val="22"/>
          <w:szCs w:val="22"/>
        </w:rPr>
        <w:t xml:space="preserve">) </w:t>
      </w:r>
      <w:r w:rsidR="0009717D" w:rsidRPr="00A11CB1">
        <w:rPr>
          <w:rFonts w:ascii="Arial" w:hAnsi="Arial" w:cs="Arial"/>
          <w:sz w:val="22"/>
          <w:szCs w:val="22"/>
        </w:rPr>
        <w:t>zákonného opatření Senátu č. 340/2013 Sb., o dani z nabytí nemovitých věcí,</w:t>
      </w:r>
      <w:r w:rsidR="006506AF" w:rsidRPr="00A11CB1">
        <w:rPr>
          <w:rFonts w:ascii="Arial" w:hAnsi="Arial" w:cs="Arial"/>
          <w:sz w:val="22"/>
          <w:szCs w:val="22"/>
        </w:rPr>
        <w:t xml:space="preserve"> ve znění pozdějších předpisů,</w:t>
      </w:r>
      <w:r w:rsidR="0009717D" w:rsidRPr="00A11CB1">
        <w:rPr>
          <w:rFonts w:ascii="Arial" w:hAnsi="Arial" w:cs="Arial"/>
          <w:sz w:val="22"/>
          <w:szCs w:val="22"/>
        </w:rPr>
        <w:t xml:space="preserve"> je nabytí</w:t>
      </w:r>
      <w:r w:rsidRPr="00A11CB1">
        <w:rPr>
          <w:rFonts w:ascii="Arial" w:hAnsi="Arial" w:cs="Arial"/>
          <w:sz w:val="22"/>
          <w:szCs w:val="22"/>
        </w:rPr>
        <w:t xml:space="preserve"> vlastnického práva</w:t>
      </w:r>
      <w:r w:rsidR="0009717D" w:rsidRPr="00A11CB1">
        <w:rPr>
          <w:rFonts w:ascii="Arial" w:hAnsi="Arial" w:cs="Arial"/>
          <w:sz w:val="22"/>
          <w:szCs w:val="22"/>
        </w:rPr>
        <w:t xml:space="preserve"> </w:t>
      </w:r>
      <w:r w:rsidRPr="00A11CB1">
        <w:rPr>
          <w:rFonts w:ascii="Arial" w:hAnsi="Arial" w:cs="Arial"/>
          <w:sz w:val="22"/>
          <w:szCs w:val="22"/>
        </w:rPr>
        <w:t xml:space="preserve">k </w:t>
      </w:r>
      <w:r w:rsidR="0009717D" w:rsidRPr="00A11CB1">
        <w:rPr>
          <w:rFonts w:ascii="Arial" w:hAnsi="Arial" w:cs="Arial"/>
          <w:sz w:val="22"/>
          <w:szCs w:val="22"/>
        </w:rPr>
        <w:t>nemovit</w:t>
      </w:r>
      <w:r w:rsidRPr="00A11CB1">
        <w:rPr>
          <w:rFonts w:ascii="Arial" w:hAnsi="Arial" w:cs="Arial"/>
          <w:sz w:val="22"/>
          <w:szCs w:val="22"/>
        </w:rPr>
        <w:t>é</w:t>
      </w:r>
      <w:r w:rsidR="0009717D" w:rsidRPr="00A11CB1">
        <w:rPr>
          <w:rFonts w:ascii="Arial" w:hAnsi="Arial" w:cs="Arial"/>
          <w:sz w:val="22"/>
          <w:szCs w:val="22"/>
        </w:rPr>
        <w:t xml:space="preserve"> věc</w:t>
      </w:r>
      <w:r w:rsidRPr="00A11CB1">
        <w:rPr>
          <w:rFonts w:ascii="Arial" w:hAnsi="Arial" w:cs="Arial"/>
          <w:sz w:val="22"/>
          <w:szCs w:val="22"/>
        </w:rPr>
        <w:t>i dobrovolným svazkem obcí osvobozeno od</w:t>
      </w:r>
      <w:r w:rsidR="00435FD5" w:rsidRPr="00A11CB1">
        <w:rPr>
          <w:rFonts w:ascii="Arial" w:hAnsi="Arial" w:cs="Arial"/>
          <w:sz w:val="22"/>
          <w:szCs w:val="22"/>
        </w:rPr>
        <w:t> dan</w:t>
      </w:r>
      <w:r w:rsidRPr="00A11CB1">
        <w:rPr>
          <w:rFonts w:ascii="Arial" w:hAnsi="Arial" w:cs="Arial"/>
          <w:sz w:val="22"/>
          <w:szCs w:val="22"/>
        </w:rPr>
        <w:t>ě</w:t>
      </w:r>
      <w:r w:rsidR="00435FD5" w:rsidRPr="00A11CB1">
        <w:rPr>
          <w:rFonts w:ascii="Arial" w:hAnsi="Arial" w:cs="Arial"/>
          <w:sz w:val="22"/>
          <w:szCs w:val="22"/>
        </w:rPr>
        <w:t xml:space="preserve"> z nabytí nemovitých věcí</w:t>
      </w:r>
      <w:r w:rsidR="0009717D" w:rsidRPr="00A11CB1">
        <w:rPr>
          <w:rFonts w:ascii="Arial" w:hAnsi="Arial" w:cs="Arial"/>
          <w:sz w:val="22"/>
          <w:szCs w:val="22"/>
        </w:rPr>
        <w:t>.</w:t>
      </w:r>
    </w:p>
    <w:p w14:paraId="756D9CDB" w14:textId="77777777" w:rsidR="00D6279F" w:rsidRPr="00A11CB1" w:rsidRDefault="00D6279F" w:rsidP="0009717D">
      <w:pPr>
        <w:rPr>
          <w:rFonts w:ascii="Arial" w:hAnsi="Arial" w:cs="Arial"/>
          <w:sz w:val="22"/>
          <w:szCs w:val="22"/>
        </w:rPr>
      </w:pPr>
    </w:p>
    <w:p w14:paraId="09277689" w14:textId="77777777" w:rsidR="00081B2D" w:rsidRPr="00A11CB1" w:rsidRDefault="00C53854" w:rsidP="00B11588">
      <w:pPr>
        <w:jc w:val="center"/>
        <w:outlineLvl w:val="0"/>
        <w:rPr>
          <w:rFonts w:ascii="Arial" w:hAnsi="Arial" w:cs="Arial"/>
          <w:b/>
          <w:sz w:val="22"/>
          <w:szCs w:val="22"/>
        </w:rPr>
      </w:pPr>
      <w:r w:rsidRPr="00A11CB1">
        <w:rPr>
          <w:rFonts w:ascii="Arial" w:hAnsi="Arial" w:cs="Arial"/>
          <w:b/>
          <w:sz w:val="22"/>
          <w:szCs w:val="22"/>
        </w:rPr>
        <w:t>VIII</w:t>
      </w:r>
      <w:r w:rsidR="00B11588" w:rsidRPr="00A11CB1">
        <w:rPr>
          <w:rFonts w:ascii="Arial" w:hAnsi="Arial" w:cs="Arial"/>
          <w:b/>
          <w:sz w:val="22"/>
          <w:szCs w:val="22"/>
        </w:rPr>
        <w:t>.</w:t>
      </w:r>
    </w:p>
    <w:p w14:paraId="49FB101B" w14:textId="77777777" w:rsidR="00081B2D" w:rsidRPr="00A11CB1" w:rsidRDefault="00081B2D">
      <w:pPr>
        <w:jc w:val="center"/>
        <w:rPr>
          <w:rFonts w:ascii="Arial" w:hAnsi="Arial" w:cs="Arial"/>
          <w:b/>
          <w:sz w:val="22"/>
          <w:szCs w:val="22"/>
        </w:rPr>
      </w:pPr>
      <w:r w:rsidRPr="00A11CB1">
        <w:rPr>
          <w:rFonts w:ascii="Arial" w:hAnsi="Arial" w:cs="Arial"/>
          <w:b/>
          <w:sz w:val="22"/>
          <w:szCs w:val="22"/>
        </w:rPr>
        <w:t>Závěrečná ustanovení</w:t>
      </w:r>
    </w:p>
    <w:p w14:paraId="3FA5A756" w14:textId="77777777" w:rsidR="00BF1CAE" w:rsidRPr="00A11CB1" w:rsidRDefault="002D0E86" w:rsidP="008D0D33">
      <w:pPr>
        <w:pStyle w:val="Zkladntext"/>
        <w:numPr>
          <w:ilvl w:val="0"/>
          <w:numId w:val="3"/>
        </w:numPr>
        <w:tabs>
          <w:tab w:val="clear" w:pos="720"/>
          <w:tab w:val="num" w:pos="-3969"/>
          <w:tab w:val="left" w:pos="284"/>
        </w:tabs>
        <w:spacing w:before="120"/>
        <w:ind w:left="284" w:hanging="284"/>
        <w:rPr>
          <w:rFonts w:cs="Arial"/>
          <w:sz w:val="22"/>
          <w:szCs w:val="22"/>
        </w:rPr>
      </w:pPr>
      <w:r w:rsidRPr="00A11CB1">
        <w:rPr>
          <w:rFonts w:cs="Arial"/>
          <w:snapToGrid w:val="0"/>
          <w:sz w:val="22"/>
          <w:szCs w:val="22"/>
        </w:rPr>
        <w:t>Tato smlouva je vyhotovena v</w:t>
      </w:r>
      <w:r w:rsidR="00C76856" w:rsidRPr="00A11CB1">
        <w:rPr>
          <w:rFonts w:cs="Arial"/>
          <w:snapToGrid w:val="0"/>
          <w:sz w:val="22"/>
          <w:szCs w:val="22"/>
        </w:rPr>
        <w:t> </w:t>
      </w:r>
      <w:r w:rsidR="00BD5DDC" w:rsidRPr="00A11CB1">
        <w:rPr>
          <w:rFonts w:cs="Arial"/>
          <w:snapToGrid w:val="0"/>
          <w:sz w:val="22"/>
          <w:szCs w:val="22"/>
        </w:rPr>
        <w:t>pět</w:t>
      </w:r>
      <w:r w:rsidR="00276F97" w:rsidRPr="00A11CB1">
        <w:rPr>
          <w:rFonts w:cs="Arial"/>
          <w:snapToGrid w:val="0"/>
          <w:sz w:val="22"/>
          <w:szCs w:val="22"/>
        </w:rPr>
        <w:t>i</w:t>
      </w:r>
      <w:r w:rsidR="00C76856" w:rsidRPr="00A11CB1">
        <w:rPr>
          <w:rFonts w:cs="Arial"/>
          <w:snapToGrid w:val="0"/>
          <w:sz w:val="22"/>
          <w:szCs w:val="22"/>
        </w:rPr>
        <w:t xml:space="preserve"> </w:t>
      </w:r>
      <w:r w:rsidRPr="00A11CB1">
        <w:rPr>
          <w:rFonts w:cs="Arial"/>
          <w:snapToGrid w:val="0"/>
          <w:sz w:val="22"/>
          <w:szCs w:val="22"/>
        </w:rPr>
        <w:t>stejnopisech majících povahu originálu, z nichž jeden bude určen jako příloha návrhu na vklad</w:t>
      </w:r>
      <w:r w:rsidR="00171598" w:rsidRPr="00A11CB1">
        <w:rPr>
          <w:rFonts w:cs="Arial"/>
          <w:snapToGrid w:val="0"/>
          <w:sz w:val="22"/>
          <w:szCs w:val="22"/>
        </w:rPr>
        <w:t xml:space="preserve"> vlastnického práva</w:t>
      </w:r>
      <w:r w:rsidRPr="00A11CB1">
        <w:rPr>
          <w:rFonts w:cs="Arial"/>
          <w:snapToGrid w:val="0"/>
          <w:sz w:val="22"/>
          <w:szCs w:val="22"/>
        </w:rPr>
        <w:t xml:space="preserve"> do katastru nemovitostí, </w:t>
      </w:r>
      <w:r w:rsidR="00BD5DDC" w:rsidRPr="00A11CB1">
        <w:rPr>
          <w:rFonts w:cs="Arial"/>
          <w:snapToGrid w:val="0"/>
          <w:sz w:val="22"/>
          <w:szCs w:val="22"/>
        </w:rPr>
        <w:t>dvě</w:t>
      </w:r>
      <w:r w:rsidR="00967017" w:rsidRPr="00A11CB1">
        <w:rPr>
          <w:rFonts w:cs="Arial"/>
          <w:snapToGrid w:val="0"/>
          <w:sz w:val="22"/>
          <w:szCs w:val="22"/>
        </w:rPr>
        <w:t xml:space="preserve"> vyhotovení</w:t>
      </w:r>
      <w:r w:rsidRPr="00A11CB1">
        <w:rPr>
          <w:rFonts w:cs="Arial"/>
          <w:snapToGrid w:val="0"/>
          <w:sz w:val="22"/>
          <w:szCs w:val="22"/>
        </w:rPr>
        <w:t xml:space="preserve"> obdrží </w:t>
      </w:r>
      <w:r w:rsidR="00C76856" w:rsidRPr="00A11CB1">
        <w:rPr>
          <w:rFonts w:cs="Arial"/>
          <w:snapToGrid w:val="0"/>
          <w:sz w:val="22"/>
          <w:szCs w:val="22"/>
        </w:rPr>
        <w:t xml:space="preserve">prodávající a </w:t>
      </w:r>
      <w:r w:rsidR="00276F97" w:rsidRPr="00A11CB1">
        <w:rPr>
          <w:rFonts w:cs="Arial"/>
          <w:snapToGrid w:val="0"/>
          <w:sz w:val="22"/>
          <w:szCs w:val="22"/>
        </w:rPr>
        <w:t>dvě</w:t>
      </w:r>
      <w:r w:rsidR="00435FD5" w:rsidRPr="00A11CB1">
        <w:rPr>
          <w:rFonts w:cs="Arial"/>
          <w:snapToGrid w:val="0"/>
          <w:sz w:val="22"/>
          <w:szCs w:val="22"/>
        </w:rPr>
        <w:t xml:space="preserve"> vyhotovení obdrží</w:t>
      </w:r>
      <w:r w:rsidR="00C76856" w:rsidRPr="00A11CB1">
        <w:rPr>
          <w:rFonts w:cs="Arial"/>
          <w:snapToGrid w:val="0"/>
          <w:sz w:val="22"/>
          <w:szCs w:val="22"/>
        </w:rPr>
        <w:t xml:space="preserve"> kupující.</w:t>
      </w:r>
    </w:p>
    <w:p w14:paraId="51116BAD" w14:textId="77777777" w:rsidR="00435FD5" w:rsidRPr="00A11CB1" w:rsidRDefault="00435FD5" w:rsidP="008D0D33">
      <w:pPr>
        <w:pStyle w:val="Zkladntext"/>
        <w:numPr>
          <w:ilvl w:val="0"/>
          <w:numId w:val="3"/>
        </w:numPr>
        <w:tabs>
          <w:tab w:val="clear" w:pos="720"/>
          <w:tab w:val="num" w:pos="-3969"/>
          <w:tab w:val="left" w:pos="284"/>
        </w:tabs>
        <w:spacing w:before="120"/>
        <w:ind w:left="284" w:hanging="284"/>
        <w:rPr>
          <w:rFonts w:cs="Arial"/>
          <w:sz w:val="22"/>
          <w:szCs w:val="22"/>
        </w:rPr>
      </w:pPr>
      <w:r w:rsidRPr="00A11CB1">
        <w:rPr>
          <w:rFonts w:cs="Arial"/>
          <w:snapToGrid w:val="0"/>
          <w:sz w:val="22"/>
          <w:szCs w:val="22"/>
        </w:rPr>
        <w:t>Smluvní strany tímto vzájemně prohlašují a stvrzují svými podpisy, že si smlouvu řádně přečetly a pochopily a že ji uzavírají o své svobodné vůli.</w:t>
      </w:r>
    </w:p>
    <w:p w14:paraId="245CB918" w14:textId="77777777" w:rsidR="00435FD5" w:rsidRPr="00A11CB1" w:rsidRDefault="00435FD5" w:rsidP="008D0D33">
      <w:pPr>
        <w:pStyle w:val="Zkladntext"/>
        <w:numPr>
          <w:ilvl w:val="0"/>
          <w:numId w:val="3"/>
        </w:numPr>
        <w:tabs>
          <w:tab w:val="clear" w:pos="720"/>
          <w:tab w:val="num" w:pos="-3969"/>
          <w:tab w:val="left" w:pos="284"/>
        </w:tabs>
        <w:spacing w:before="120"/>
        <w:ind w:left="284" w:hanging="284"/>
        <w:rPr>
          <w:rFonts w:cs="Arial"/>
          <w:sz w:val="22"/>
          <w:szCs w:val="22"/>
        </w:rPr>
      </w:pPr>
      <w:r w:rsidRPr="00A11CB1">
        <w:rPr>
          <w:rFonts w:cs="Arial"/>
          <w:sz w:val="22"/>
          <w:szCs w:val="22"/>
        </w:rPr>
        <w:t>Tuto smlouvu je možné měnit pouze písemnými dodatky podepsanými ob</w:t>
      </w:r>
      <w:r w:rsidR="00276F97" w:rsidRPr="00A11CB1">
        <w:rPr>
          <w:rFonts w:cs="Arial"/>
          <w:sz w:val="22"/>
          <w:szCs w:val="22"/>
        </w:rPr>
        <w:t>ěma</w:t>
      </w:r>
      <w:r w:rsidRPr="00A11CB1">
        <w:rPr>
          <w:rFonts w:cs="Arial"/>
          <w:sz w:val="22"/>
          <w:szCs w:val="22"/>
        </w:rPr>
        <w:t xml:space="preserve"> smluvní</w:t>
      </w:r>
      <w:r w:rsidR="00276F97" w:rsidRPr="00A11CB1">
        <w:rPr>
          <w:rFonts w:cs="Arial"/>
          <w:sz w:val="22"/>
          <w:szCs w:val="22"/>
        </w:rPr>
        <w:t>mi</w:t>
      </w:r>
      <w:r w:rsidRPr="00A11CB1">
        <w:rPr>
          <w:rFonts w:cs="Arial"/>
          <w:sz w:val="22"/>
          <w:szCs w:val="22"/>
        </w:rPr>
        <w:t xml:space="preserve"> stran</w:t>
      </w:r>
      <w:r w:rsidR="00276F97" w:rsidRPr="00A11CB1">
        <w:rPr>
          <w:rFonts w:cs="Arial"/>
          <w:sz w:val="22"/>
          <w:szCs w:val="22"/>
        </w:rPr>
        <w:t>ami</w:t>
      </w:r>
      <w:r w:rsidRPr="00A11CB1">
        <w:rPr>
          <w:rFonts w:cs="Arial"/>
          <w:sz w:val="22"/>
          <w:szCs w:val="22"/>
        </w:rPr>
        <w:t>.</w:t>
      </w:r>
    </w:p>
    <w:p w14:paraId="1435A11E" w14:textId="77777777" w:rsidR="00306207" w:rsidRPr="00A11CB1" w:rsidRDefault="00435FD5" w:rsidP="008D0D33">
      <w:pPr>
        <w:pStyle w:val="Zkladntext"/>
        <w:numPr>
          <w:ilvl w:val="0"/>
          <w:numId w:val="3"/>
        </w:numPr>
        <w:tabs>
          <w:tab w:val="clear" w:pos="720"/>
          <w:tab w:val="num" w:pos="-3969"/>
          <w:tab w:val="left" w:pos="284"/>
        </w:tabs>
        <w:spacing w:before="120"/>
        <w:ind w:left="284" w:hanging="284"/>
        <w:rPr>
          <w:rFonts w:cs="Arial"/>
          <w:sz w:val="22"/>
          <w:szCs w:val="22"/>
        </w:rPr>
      </w:pPr>
      <w:r w:rsidRPr="00A11CB1">
        <w:rPr>
          <w:rFonts w:cs="Arial"/>
          <w:sz w:val="22"/>
          <w:szCs w:val="22"/>
        </w:rPr>
        <w:t>Tato smlouva nabývá platnosti</w:t>
      </w:r>
      <w:r w:rsidR="00F01875" w:rsidRPr="00A11CB1">
        <w:rPr>
          <w:rFonts w:cs="Arial"/>
          <w:sz w:val="22"/>
          <w:szCs w:val="22"/>
        </w:rPr>
        <w:t xml:space="preserve"> </w:t>
      </w:r>
      <w:r w:rsidRPr="00A11CB1">
        <w:rPr>
          <w:rFonts w:cs="Arial"/>
          <w:sz w:val="22"/>
          <w:szCs w:val="22"/>
        </w:rPr>
        <w:t>dnem jejího uzavření.</w:t>
      </w:r>
      <w:r w:rsidR="00F01875" w:rsidRPr="00A11CB1">
        <w:rPr>
          <w:rFonts w:cs="Arial"/>
          <w:sz w:val="22"/>
          <w:szCs w:val="22"/>
        </w:rPr>
        <w:t xml:space="preserve"> </w:t>
      </w:r>
    </w:p>
    <w:p w14:paraId="6872B5BE" w14:textId="77777777" w:rsidR="00435FD5" w:rsidRPr="003E2C2A" w:rsidRDefault="00BD5DDC" w:rsidP="008D0D33">
      <w:pPr>
        <w:pStyle w:val="Zkladntext"/>
        <w:numPr>
          <w:ilvl w:val="0"/>
          <w:numId w:val="3"/>
        </w:numPr>
        <w:tabs>
          <w:tab w:val="clear" w:pos="720"/>
          <w:tab w:val="num" w:pos="-3969"/>
          <w:tab w:val="left" w:pos="284"/>
        </w:tabs>
        <w:spacing w:before="120"/>
        <w:ind w:left="284" w:hanging="284"/>
        <w:rPr>
          <w:rFonts w:cs="Arial"/>
          <w:sz w:val="22"/>
          <w:szCs w:val="22"/>
        </w:rPr>
      </w:pPr>
      <w:r w:rsidRPr="003E2C2A">
        <w:rPr>
          <w:rFonts w:cs="Arial"/>
          <w:sz w:val="22"/>
          <w:szCs w:val="22"/>
        </w:rPr>
        <w:t>Prodávající</w:t>
      </w:r>
      <w:r w:rsidR="00306207" w:rsidRPr="003E2C2A">
        <w:rPr>
          <w:rFonts w:cs="Arial"/>
          <w:sz w:val="22"/>
          <w:szCs w:val="22"/>
        </w:rPr>
        <w:t xml:space="preserve"> je srozuměn s tím, že </w:t>
      </w:r>
      <w:r w:rsidRPr="003E2C2A">
        <w:rPr>
          <w:rFonts w:cs="Arial"/>
          <w:sz w:val="22"/>
          <w:szCs w:val="22"/>
        </w:rPr>
        <w:t>kupu</w:t>
      </w:r>
      <w:r w:rsidR="00306207" w:rsidRPr="003E2C2A">
        <w:rPr>
          <w:rFonts w:cs="Arial"/>
          <w:sz w:val="22"/>
          <w:szCs w:val="22"/>
        </w:rPr>
        <w:t xml:space="preserve">jící je povinen </w:t>
      </w:r>
      <w:r w:rsidR="003A7240" w:rsidRPr="003E2C2A">
        <w:rPr>
          <w:rFonts w:cs="Arial"/>
          <w:sz w:val="22"/>
          <w:szCs w:val="22"/>
        </w:rPr>
        <w:t>u</w:t>
      </w:r>
      <w:r w:rsidR="00306207" w:rsidRPr="003E2C2A">
        <w:rPr>
          <w:rFonts w:cs="Arial"/>
          <w:sz w:val="22"/>
          <w:szCs w:val="22"/>
        </w:rPr>
        <w:t>veřejnit obraz smlouvy a jejích případných změn (dodatků) a dalších dokumentů od této smlouvy odvozených včetně metadat požadovaných k uveřejnění dle zákona č. 340/2015 Sb., o registru smluv, v</w:t>
      </w:r>
      <w:r w:rsidR="003A7240" w:rsidRPr="003E2C2A">
        <w:rPr>
          <w:rFonts w:cs="Arial"/>
          <w:sz w:val="22"/>
          <w:szCs w:val="22"/>
        </w:rPr>
        <w:t>e</w:t>
      </w:r>
      <w:r w:rsidR="00306207" w:rsidRPr="003E2C2A">
        <w:rPr>
          <w:rFonts w:cs="Arial"/>
          <w:sz w:val="22"/>
          <w:szCs w:val="22"/>
        </w:rPr>
        <w:t xml:space="preserve"> znění</w:t>
      </w:r>
      <w:r w:rsidR="003A7240" w:rsidRPr="003E2C2A">
        <w:rPr>
          <w:rFonts w:cs="Arial"/>
          <w:sz w:val="22"/>
          <w:szCs w:val="22"/>
        </w:rPr>
        <w:t xml:space="preserve"> pozdějších předpisů</w:t>
      </w:r>
      <w:r w:rsidR="00306207" w:rsidRPr="003E2C2A">
        <w:rPr>
          <w:rFonts w:cs="Arial"/>
          <w:sz w:val="22"/>
          <w:szCs w:val="22"/>
        </w:rPr>
        <w:t xml:space="preserve">. </w:t>
      </w:r>
      <w:r w:rsidR="003A7240" w:rsidRPr="003E2C2A">
        <w:rPr>
          <w:rFonts w:cs="Arial"/>
          <w:sz w:val="22"/>
          <w:szCs w:val="22"/>
        </w:rPr>
        <w:t>U</w:t>
      </w:r>
      <w:r w:rsidR="00306207" w:rsidRPr="003E2C2A">
        <w:rPr>
          <w:rFonts w:cs="Arial"/>
          <w:sz w:val="22"/>
          <w:szCs w:val="22"/>
        </w:rPr>
        <w:t xml:space="preserve">veřejnění smlouvy a metadat v registru smluv zajistí </w:t>
      </w:r>
      <w:r w:rsidRPr="003E2C2A">
        <w:rPr>
          <w:rFonts w:cs="Arial"/>
          <w:sz w:val="22"/>
          <w:szCs w:val="22"/>
        </w:rPr>
        <w:t>kupující</w:t>
      </w:r>
      <w:r w:rsidR="00306207" w:rsidRPr="003E2C2A">
        <w:rPr>
          <w:rFonts w:cs="Arial"/>
          <w:sz w:val="22"/>
          <w:szCs w:val="22"/>
        </w:rPr>
        <w:t xml:space="preserve">. </w:t>
      </w:r>
      <w:r w:rsidRPr="003E2C2A">
        <w:rPr>
          <w:rFonts w:cs="Arial"/>
          <w:sz w:val="22"/>
          <w:szCs w:val="22"/>
        </w:rPr>
        <w:t>Kupu</w:t>
      </w:r>
      <w:r w:rsidR="00306207" w:rsidRPr="003E2C2A">
        <w:rPr>
          <w:rFonts w:cs="Arial"/>
          <w:sz w:val="22"/>
          <w:szCs w:val="22"/>
        </w:rPr>
        <w:t xml:space="preserve">jící má právo tuto smlouvu </w:t>
      </w:r>
      <w:r w:rsidR="003A7240" w:rsidRPr="003E2C2A">
        <w:rPr>
          <w:rFonts w:cs="Arial"/>
          <w:sz w:val="22"/>
          <w:szCs w:val="22"/>
        </w:rPr>
        <w:t>u</w:t>
      </w:r>
      <w:r w:rsidR="00306207" w:rsidRPr="003E2C2A">
        <w:rPr>
          <w:rFonts w:cs="Arial"/>
          <w:sz w:val="22"/>
          <w:szCs w:val="22"/>
        </w:rPr>
        <w:t>veřejnit rovněž v pochybnostech o tom, zda tato smlouva</w:t>
      </w:r>
      <w:r w:rsidR="003A7240" w:rsidRPr="003E2C2A">
        <w:rPr>
          <w:rFonts w:cs="Arial"/>
          <w:sz w:val="22"/>
          <w:szCs w:val="22"/>
        </w:rPr>
        <w:t xml:space="preserve"> povinnosti</w:t>
      </w:r>
      <w:r w:rsidR="00306207" w:rsidRPr="003E2C2A">
        <w:rPr>
          <w:rFonts w:cs="Arial"/>
          <w:sz w:val="22"/>
          <w:szCs w:val="22"/>
        </w:rPr>
        <w:t xml:space="preserve"> </w:t>
      </w:r>
      <w:r w:rsidR="003A7240" w:rsidRPr="003E2C2A">
        <w:rPr>
          <w:rFonts w:cs="Arial"/>
          <w:sz w:val="22"/>
          <w:szCs w:val="22"/>
        </w:rPr>
        <w:t>u</w:t>
      </w:r>
      <w:r w:rsidR="00306207" w:rsidRPr="003E2C2A">
        <w:rPr>
          <w:rFonts w:cs="Arial"/>
          <w:sz w:val="22"/>
          <w:szCs w:val="22"/>
        </w:rPr>
        <w:t>veřejnění podléhá či nikoliv.</w:t>
      </w:r>
      <w:r w:rsidR="00D6279F" w:rsidRPr="003E2C2A">
        <w:rPr>
          <w:rFonts w:cs="Arial"/>
          <w:sz w:val="22"/>
          <w:szCs w:val="22"/>
        </w:rPr>
        <w:t xml:space="preserve"> </w:t>
      </w:r>
      <w:r w:rsidRPr="003E2C2A">
        <w:rPr>
          <w:rFonts w:cs="Arial"/>
          <w:sz w:val="22"/>
          <w:szCs w:val="22"/>
        </w:rPr>
        <w:t>Kupu</w:t>
      </w:r>
      <w:r w:rsidR="00306207" w:rsidRPr="003E2C2A">
        <w:rPr>
          <w:rFonts w:cs="Arial"/>
          <w:sz w:val="22"/>
          <w:szCs w:val="22"/>
        </w:rPr>
        <w:t xml:space="preserve">jící současně upozorňuje </w:t>
      </w:r>
      <w:r w:rsidRPr="003E2C2A">
        <w:rPr>
          <w:rFonts w:cs="Arial"/>
          <w:sz w:val="22"/>
          <w:szCs w:val="22"/>
        </w:rPr>
        <w:t>prodávajícího</w:t>
      </w:r>
      <w:r w:rsidR="00306207" w:rsidRPr="003E2C2A">
        <w:rPr>
          <w:rFonts w:cs="Arial"/>
          <w:sz w:val="22"/>
          <w:szCs w:val="22"/>
        </w:rPr>
        <w:t>, že v souladu s ust</w:t>
      </w:r>
      <w:r w:rsidR="0034731C" w:rsidRPr="003E2C2A">
        <w:rPr>
          <w:rFonts w:cs="Arial"/>
          <w:sz w:val="22"/>
          <w:szCs w:val="22"/>
        </w:rPr>
        <w:t>anovením</w:t>
      </w:r>
      <w:r w:rsidR="00306207" w:rsidRPr="003E2C2A">
        <w:rPr>
          <w:rFonts w:cs="Arial"/>
          <w:sz w:val="22"/>
          <w:szCs w:val="22"/>
        </w:rPr>
        <w:t xml:space="preserve"> § 6 zákona o registru smluv nabývá smlouva účinnosti dnem uveřejnění, o čemž budou strany informovány.</w:t>
      </w:r>
    </w:p>
    <w:p w14:paraId="13B31C8F" w14:textId="77777777" w:rsidR="00D6279F" w:rsidRPr="00A11CB1" w:rsidRDefault="00D6279F" w:rsidP="00A547BE">
      <w:pPr>
        <w:jc w:val="both"/>
        <w:rPr>
          <w:rFonts w:ascii="Arial" w:hAnsi="Arial" w:cs="Arial"/>
          <w:sz w:val="22"/>
          <w:szCs w:val="22"/>
        </w:rPr>
      </w:pPr>
    </w:p>
    <w:p w14:paraId="595B47F4" w14:textId="77777777" w:rsidR="00C10579" w:rsidRPr="00A11CB1" w:rsidRDefault="00C10579" w:rsidP="0052547B">
      <w:pPr>
        <w:tabs>
          <w:tab w:val="left" w:pos="4395"/>
        </w:tabs>
        <w:jc w:val="both"/>
        <w:rPr>
          <w:rFonts w:ascii="Arial" w:hAnsi="Arial" w:cs="Arial"/>
          <w:sz w:val="22"/>
          <w:szCs w:val="22"/>
        </w:rPr>
      </w:pPr>
      <w:r w:rsidRPr="00A11CB1">
        <w:rPr>
          <w:rFonts w:ascii="Arial" w:hAnsi="Arial" w:cs="Arial"/>
          <w:sz w:val="22"/>
          <w:szCs w:val="22"/>
        </w:rPr>
        <w:t xml:space="preserve">V </w:t>
      </w:r>
      <w:r w:rsidR="00BD5DDC" w:rsidRPr="00A11CB1">
        <w:rPr>
          <w:rFonts w:ascii="Arial" w:hAnsi="Arial" w:cs="Arial"/>
          <w:sz w:val="22"/>
          <w:szCs w:val="22"/>
        </w:rPr>
        <w:t>Letovicích</w:t>
      </w:r>
      <w:r w:rsidRPr="00A11CB1">
        <w:rPr>
          <w:rFonts w:ascii="Arial" w:hAnsi="Arial" w:cs="Arial"/>
          <w:bCs/>
          <w:sz w:val="22"/>
          <w:szCs w:val="22"/>
        </w:rPr>
        <w:t xml:space="preserve"> </w:t>
      </w:r>
      <w:r w:rsidRPr="00A11CB1">
        <w:rPr>
          <w:rFonts w:ascii="Arial" w:hAnsi="Arial" w:cs="Arial"/>
          <w:sz w:val="22"/>
          <w:szCs w:val="22"/>
        </w:rPr>
        <w:t>dne</w:t>
      </w:r>
      <w:r w:rsidRPr="00A11CB1">
        <w:rPr>
          <w:rFonts w:ascii="Arial" w:hAnsi="Arial" w:cs="Arial"/>
          <w:sz w:val="22"/>
          <w:szCs w:val="22"/>
        </w:rPr>
        <w:tab/>
      </w:r>
      <w:r w:rsidRPr="00A11CB1">
        <w:rPr>
          <w:rFonts w:ascii="Arial" w:hAnsi="Arial" w:cs="Arial"/>
          <w:color w:val="000000"/>
          <w:sz w:val="22"/>
          <w:szCs w:val="22"/>
        </w:rPr>
        <w:t>V </w:t>
      </w:r>
      <w:r w:rsidR="00306207" w:rsidRPr="00A11CB1">
        <w:rPr>
          <w:rFonts w:ascii="Arial" w:hAnsi="Arial" w:cs="Arial"/>
          <w:color w:val="000000"/>
          <w:sz w:val="22"/>
          <w:szCs w:val="22"/>
        </w:rPr>
        <w:t>Boskovicích</w:t>
      </w:r>
      <w:r w:rsidRPr="00A11CB1">
        <w:rPr>
          <w:rFonts w:ascii="Arial" w:hAnsi="Arial" w:cs="Arial"/>
          <w:sz w:val="22"/>
          <w:szCs w:val="22"/>
        </w:rPr>
        <w:t xml:space="preserve"> dne</w:t>
      </w:r>
    </w:p>
    <w:p w14:paraId="1DE449B6" w14:textId="77777777" w:rsidR="00D6279F" w:rsidRPr="00A11CB1" w:rsidRDefault="00D6279F" w:rsidP="00C10579">
      <w:pPr>
        <w:tabs>
          <w:tab w:val="left" w:pos="4962"/>
        </w:tabs>
        <w:jc w:val="both"/>
        <w:rPr>
          <w:rFonts w:ascii="Arial" w:hAnsi="Arial" w:cs="Arial"/>
          <w:sz w:val="22"/>
          <w:szCs w:val="22"/>
        </w:rPr>
      </w:pPr>
    </w:p>
    <w:p w14:paraId="59EC9E70" w14:textId="77777777" w:rsidR="00C10579" w:rsidRPr="00A11CB1" w:rsidRDefault="00C10579" w:rsidP="0052547B">
      <w:pPr>
        <w:tabs>
          <w:tab w:val="left" w:pos="4395"/>
        </w:tabs>
        <w:jc w:val="both"/>
        <w:rPr>
          <w:rFonts w:ascii="Arial" w:hAnsi="Arial" w:cs="Arial"/>
          <w:sz w:val="22"/>
          <w:szCs w:val="22"/>
        </w:rPr>
      </w:pPr>
      <w:r w:rsidRPr="00A11CB1">
        <w:rPr>
          <w:rFonts w:ascii="Arial" w:hAnsi="Arial" w:cs="Arial"/>
          <w:sz w:val="22"/>
          <w:szCs w:val="22"/>
        </w:rPr>
        <w:t>Prodávající:</w:t>
      </w:r>
      <w:r w:rsidRPr="00A11CB1">
        <w:rPr>
          <w:rFonts w:ascii="Arial" w:hAnsi="Arial" w:cs="Arial"/>
          <w:sz w:val="22"/>
          <w:szCs w:val="22"/>
        </w:rPr>
        <w:tab/>
        <w:t>Kupující:</w:t>
      </w:r>
    </w:p>
    <w:p w14:paraId="658707ED" w14:textId="77777777" w:rsidR="00C10579" w:rsidRDefault="00C10579" w:rsidP="00C10579">
      <w:pPr>
        <w:tabs>
          <w:tab w:val="left" w:pos="4962"/>
        </w:tabs>
        <w:jc w:val="both"/>
        <w:rPr>
          <w:rFonts w:ascii="Arial" w:hAnsi="Arial" w:cs="Arial"/>
          <w:b/>
          <w:sz w:val="22"/>
          <w:szCs w:val="22"/>
        </w:rPr>
      </w:pPr>
    </w:p>
    <w:p w14:paraId="0847F5C1" w14:textId="77777777" w:rsidR="00722821" w:rsidRDefault="00722821" w:rsidP="00C10579">
      <w:pPr>
        <w:tabs>
          <w:tab w:val="left" w:pos="4962"/>
        </w:tabs>
        <w:jc w:val="both"/>
        <w:rPr>
          <w:rFonts w:ascii="Arial" w:hAnsi="Arial" w:cs="Arial"/>
          <w:b/>
          <w:sz w:val="22"/>
          <w:szCs w:val="22"/>
        </w:rPr>
      </w:pPr>
    </w:p>
    <w:p w14:paraId="4BAB9ABF" w14:textId="77777777" w:rsidR="00722821" w:rsidRDefault="00722821" w:rsidP="00C10579">
      <w:pPr>
        <w:tabs>
          <w:tab w:val="left" w:pos="4962"/>
        </w:tabs>
        <w:jc w:val="both"/>
        <w:rPr>
          <w:rFonts w:ascii="Arial" w:hAnsi="Arial" w:cs="Arial"/>
          <w:b/>
          <w:sz w:val="22"/>
          <w:szCs w:val="22"/>
        </w:rPr>
      </w:pPr>
    </w:p>
    <w:p w14:paraId="115C5C9E" w14:textId="77777777" w:rsidR="00722821" w:rsidRDefault="00722821" w:rsidP="00C10579">
      <w:pPr>
        <w:tabs>
          <w:tab w:val="left" w:pos="4962"/>
        </w:tabs>
        <w:jc w:val="both"/>
        <w:rPr>
          <w:rFonts w:ascii="Arial" w:hAnsi="Arial" w:cs="Arial"/>
          <w:b/>
          <w:sz w:val="22"/>
          <w:szCs w:val="22"/>
        </w:rPr>
      </w:pPr>
    </w:p>
    <w:p w14:paraId="1F59DAF7" w14:textId="77777777" w:rsidR="00722821" w:rsidRPr="00A11CB1" w:rsidRDefault="00722821" w:rsidP="00C10579">
      <w:pPr>
        <w:tabs>
          <w:tab w:val="left" w:pos="4962"/>
        </w:tabs>
        <w:jc w:val="both"/>
        <w:rPr>
          <w:rFonts w:ascii="Arial" w:hAnsi="Arial" w:cs="Arial"/>
          <w:b/>
          <w:sz w:val="22"/>
          <w:szCs w:val="22"/>
        </w:rPr>
      </w:pPr>
    </w:p>
    <w:p w14:paraId="5531E6BC" w14:textId="77777777" w:rsidR="00C10579" w:rsidRPr="00A11CB1" w:rsidRDefault="00C10579" w:rsidP="00D6279F">
      <w:pPr>
        <w:tabs>
          <w:tab w:val="left" w:pos="4395"/>
        </w:tabs>
        <w:spacing w:after="120"/>
        <w:jc w:val="both"/>
        <w:rPr>
          <w:rFonts w:ascii="Arial" w:hAnsi="Arial" w:cs="Arial"/>
          <w:sz w:val="22"/>
          <w:szCs w:val="22"/>
        </w:rPr>
      </w:pPr>
      <w:r w:rsidRPr="00A11CB1">
        <w:rPr>
          <w:rFonts w:ascii="Arial" w:hAnsi="Arial" w:cs="Arial"/>
          <w:sz w:val="22"/>
          <w:szCs w:val="22"/>
        </w:rPr>
        <w:t>_________________________</w:t>
      </w:r>
      <w:r w:rsidR="0052547B" w:rsidRPr="00A11CB1">
        <w:rPr>
          <w:rFonts w:ascii="Arial" w:hAnsi="Arial" w:cs="Arial"/>
          <w:sz w:val="22"/>
          <w:szCs w:val="22"/>
        </w:rPr>
        <w:t>____</w:t>
      </w:r>
      <w:r w:rsidRPr="00A11CB1">
        <w:rPr>
          <w:rFonts w:ascii="Arial" w:hAnsi="Arial" w:cs="Arial"/>
          <w:sz w:val="22"/>
          <w:szCs w:val="22"/>
        </w:rPr>
        <w:t>_</w:t>
      </w:r>
      <w:r w:rsidRPr="00A11CB1">
        <w:rPr>
          <w:rFonts w:ascii="Arial" w:hAnsi="Arial" w:cs="Arial"/>
          <w:sz w:val="22"/>
          <w:szCs w:val="22"/>
        </w:rPr>
        <w:tab/>
        <w:t>______________________________</w:t>
      </w:r>
    </w:p>
    <w:p w14:paraId="766D8C31" w14:textId="77777777" w:rsidR="00D6279F" w:rsidRPr="00A11CB1" w:rsidRDefault="00BD5DDC" w:rsidP="008D0D33">
      <w:pPr>
        <w:ind w:left="4395" w:hanging="4395"/>
        <w:rPr>
          <w:rFonts w:ascii="Arial" w:hAnsi="Arial" w:cs="Arial"/>
          <w:b/>
          <w:sz w:val="22"/>
          <w:szCs w:val="22"/>
        </w:rPr>
      </w:pPr>
      <w:proofErr w:type="spellStart"/>
      <w:r w:rsidRPr="00A11CB1">
        <w:rPr>
          <w:rFonts w:ascii="Arial" w:hAnsi="Arial" w:cs="Arial"/>
          <w:b/>
          <w:bCs/>
          <w:sz w:val="22"/>
          <w:szCs w:val="22"/>
        </w:rPr>
        <w:t>Tylex</w:t>
      </w:r>
      <w:proofErr w:type="spellEnd"/>
      <w:r w:rsidRPr="00A11CB1">
        <w:rPr>
          <w:rFonts w:ascii="Arial" w:hAnsi="Arial" w:cs="Arial"/>
          <w:b/>
          <w:bCs/>
          <w:sz w:val="22"/>
          <w:szCs w:val="22"/>
        </w:rPr>
        <w:t xml:space="preserve"> Letovice, akciová společnost</w:t>
      </w:r>
      <w:r w:rsidR="006506AF" w:rsidRPr="00A11CB1">
        <w:rPr>
          <w:rFonts w:ascii="Arial" w:hAnsi="Arial" w:cs="Arial"/>
          <w:b/>
          <w:sz w:val="22"/>
          <w:szCs w:val="22"/>
        </w:rPr>
        <w:tab/>
      </w:r>
      <w:r w:rsidR="00D6279F" w:rsidRPr="00A11CB1">
        <w:rPr>
          <w:rFonts w:ascii="Arial" w:hAnsi="Arial" w:cs="Arial"/>
          <w:b/>
          <w:sz w:val="22"/>
          <w:szCs w:val="22"/>
        </w:rPr>
        <w:t>„</w:t>
      </w:r>
      <w:r w:rsidR="003D62D2" w:rsidRPr="00A11CB1">
        <w:rPr>
          <w:rFonts w:ascii="Arial" w:hAnsi="Arial" w:cs="Arial"/>
          <w:b/>
          <w:sz w:val="22"/>
          <w:szCs w:val="22"/>
        </w:rPr>
        <w:t>Svazek vodovodů a kanalizací</w:t>
      </w:r>
      <w:r w:rsidR="00D6279F" w:rsidRPr="00A11CB1">
        <w:rPr>
          <w:rFonts w:ascii="Arial" w:hAnsi="Arial" w:cs="Arial"/>
          <w:b/>
          <w:sz w:val="22"/>
          <w:szCs w:val="22"/>
        </w:rPr>
        <w:t>“</w:t>
      </w:r>
      <w:r w:rsidR="008D0D33" w:rsidRPr="00A11CB1">
        <w:rPr>
          <w:rFonts w:ascii="Arial" w:hAnsi="Arial" w:cs="Arial"/>
          <w:b/>
          <w:sz w:val="22"/>
          <w:szCs w:val="22"/>
        </w:rPr>
        <w:t xml:space="preserve"> </w:t>
      </w:r>
      <w:r w:rsidR="003D62D2" w:rsidRPr="00A11CB1">
        <w:rPr>
          <w:rFonts w:ascii="Arial" w:hAnsi="Arial" w:cs="Arial"/>
          <w:b/>
          <w:sz w:val="22"/>
          <w:szCs w:val="22"/>
        </w:rPr>
        <w:t>měst a obcí</w:t>
      </w:r>
    </w:p>
    <w:p w14:paraId="63A82218" w14:textId="77777777" w:rsidR="00C10579" w:rsidRPr="00A11CB1" w:rsidRDefault="00BD5DDC" w:rsidP="0052547B">
      <w:pPr>
        <w:tabs>
          <w:tab w:val="left" w:pos="4395"/>
        </w:tabs>
        <w:rPr>
          <w:rFonts w:ascii="Arial" w:hAnsi="Arial" w:cs="Arial"/>
          <w:sz w:val="22"/>
          <w:szCs w:val="22"/>
        </w:rPr>
      </w:pPr>
      <w:r w:rsidRPr="00A11CB1">
        <w:rPr>
          <w:rFonts w:ascii="Arial" w:hAnsi="Arial" w:cs="Arial"/>
          <w:sz w:val="22"/>
          <w:szCs w:val="22"/>
        </w:rPr>
        <w:t>JUDr. Josef Novák</w:t>
      </w:r>
      <w:r w:rsidR="00494DBB" w:rsidRPr="00A11CB1">
        <w:rPr>
          <w:rFonts w:ascii="Arial" w:hAnsi="Arial" w:cs="Arial"/>
          <w:sz w:val="22"/>
          <w:szCs w:val="22"/>
        </w:rPr>
        <w:tab/>
      </w:r>
      <w:r w:rsidR="0084513A" w:rsidRPr="00A11CB1">
        <w:rPr>
          <w:rFonts w:ascii="Arial" w:hAnsi="Arial" w:cs="Arial"/>
          <w:sz w:val="22"/>
          <w:szCs w:val="22"/>
        </w:rPr>
        <w:t>Mgr. Ivo Polák</w:t>
      </w:r>
    </w:p>
    <w:p w14:paraId="4430DAF2" w14:textId="77777777" w:rsidR="00BD5DDC" w:rsidRPr="00A11CB1" w:rsidRDefault="00BD5DDC" w:rsidP="0052547B">
      <w:pPr>
        <w:tabs>
          <w:tab w:val="left" w:pos="4395"/>
        </w:tabs>
        <w:rPr>
          <w:rFonts w:ascii="Arial" w:hAnsi="Arial" w:cs="Arial"/>
          <w:sz w:val="22"/>
          <w:szCs w:val="22"/>
        </w:rPr>
      </w:pPr>
      <w:r w:rsidRPr="00A11CB1">
        <w:rPr>
          <w:rFonts w:ascii="Arial" w:hAnsi="Arial" w:cs="Arial"/>
          <w:sz w:val="22"/>
          <w:szCs w:val="22"/>
        </w:rPr>
        <w:t>předseda představenstva</w:t>
      </w:r>
      <w:r w:rsidRPr="00A11CB1">
        <w:rPr>
          <w:rFonts w:ascii="Arial" w:hAnsi="Arial" w:cs="Arial"/>
          <w:sz w:val="22"/>
          <w:szCs w:val="22"/>
        </w:rPr>
        <w:tab/>
        <w:t>předseda předsednictva</w:t>
      </w:r>
    </w:p>
    <w:sectPr w:rsidR="00BD5DDC" w:rsidRPr="00A11CB1" w:rsidSect="005A74EE">
      <w:headerReference w:type="even" r:id="rId8"/>
      <w:headerReference w:type="default" r:id="rId9"/>
      <w:footerReference w:type="even" r:id="rId10"/>
      <w:footerReference w:type="default" r:id="rId11"/>
      <w:headerReference w:type="first" r:id="rId12"/>
      <w:footerReference w:type="first" r:id="rId13"/>
      <w:pgSz w:w="11906" w:h="16838"/>
      <w:pgMar w:top="1258"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BF3B" w14:textId="77777777" w:rsidR="00116416" w:rsidRDefault="00116416">
      <w:r>
        <w:separator/>
      </w:r>
    </w:p>
  </w:endnote>
  <w:endnote w:type="continuationSeparator" w:id="0">
    <w:p w14:paraId="7495E7FE" w14:textId="77777777" w:rsidR="00116416" w:rsidRDefault="00116416">
      <w:r>
        <w:continuationSeparator/>
      </w:r>
    </w:p>
  </w:endnote>
  <w:endnote w:type="continuationNotice" w:id="1">
    <w:p w14:paraId="1ED92E0A" w14:textId="77777777" w:rsidR="00116416" w:rsidRDefault="00116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Myriad Pro"/>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2727" w14:textId="77777777" w:rsidR="00D018FC" w:rsidRDefault="00060745" w:rsidP="0096441A">
    <w:pPr>
      <w:pStyle w:val="Zpat"/>
      <w:framePr w:wrap="around" w:vAnchor="text" w:hAnchor="margin" w:xAlign="center" w:y="1"/>
      <w:rPr>
        <w:rStyle w:val="slostrnky"/>
      </w:rPr>
    </w:pPr>
    <w:r>
      <w:rPr>
        <w:rStyle w:val="slostrnky"/>
      </w:rPr>
      <w:fldChar w:fldCharType="begin"/>
    </w:r>
    <w:r w:rsidR="00D018FC">
      <w:rPr>
        <w:rStyle w:val="slostrnky"/>
      </w:rPr>
      <w:instrText xml:space="preserve">PAGE  </w:instrText>
    </w:r>
    <w:r>
      <w:rPr>
        <w:rStyle w:val="slostrnky"/>
      </w:rPr>
      <w:fldChar w:fldCharType="end"/>
    </w:r>
  </w:p>
  <w:p w14:paraId="141DEACC" w14:textId="77777777" w:rsidR="00D018FC" w:rsidRDefault="00D018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A953" w14:textId="77777777" w:rsidR="00D018FC" w:rsidRPr="00BF7D29" w:rsidRDefault="00060745" w:rsidP="0096441A">
    <w:pPr>
      <w:pStyle w:val="Zpat"/>
      <w:framePr w:wrap="around" w:vAnchor="text" w:hAnchor="margin" w:xAlign="center" w:y="1"/>
      <w:rPr>
        <w:rStyle w:val="slostrnky"/>
        <w:rFonts w:ascii="Arial" w:hAnsi="Arial" w:cs="Arial"/>
        <w:sz w:val="22"/>
        <w:szCs w:val="22"/>
      </w:rPr>
    </w:pPr>
    <w:r w:rsidRPr="00BF7D29">
      <w:rPr>
        <w:rStyle w:val="slostrnky"/>
        <w:rFonts w:ascii="Arial" w:hAnsi="Arial" w:cs="Arial"/>
        <w:sz w:val="22"/>
        <w:szCs w:val="22"/>
      </w:rPr>
      <w:fldChar w:fldCharType="begin"/>
    </w:r>
    <w:r w:rsidR="00D018FC" w:rsidRPr="00BF7D29">
      <w:rPr>
        <w:rStyle w:val="slostrnky"/>
        <w:rFonts w:ascii="Arial" w:hAnsi="Arial" w:cs="Arial"/>
        <w:sz w:val="22"/>
        <w:szCs w:val="22"/>
      </w:rPr>
      <w:instrText xml:space="preserve">PAGE  </w:instrText>
    </w:r>
    <w:r w:rsidRPr="00BF7D29">
      <w:rPr>
        <w:rStyle w:val="slostrnky"/>
        <w:rFonts w:ascii="Arial" w:hAnsi="Arial" w:cs="Arial"/>
        <w:sz w:val="22"/>
        <w:szCs w:val="22"/>
      </w:rPr>
      <w:fldChar w:fldCharType="separate"/>
    </w:r>
    <w:r w:rsidR="006E6CCD">
      <w:rPr>
        <w:rStyle w:val="slostrnky"/>
        <w:rFonts w:ascii="Arial" w:hAnsi="Arial" w:cs="Arial"/>
        <w:noProof/>
        <w:sz w:val="22"/>
        <w:szCs w:val="22"/>
      </w:rPr>
      <w:t>3</w:t>
    </w:r>
    <w:r w:rsidRPr="00BF7D29">
      <w:rPr>
        <w:rStyle w:val="slostrnky"/>
        <w:rFonts w:ascii="Arial" w:hAnsi="Arial" w:cs="Arial"/>
        <w:sz w:val="22"/>
        <w:szCs w:val="22"/>
      </w:rPr>
      <w:fldChar w:fldCharType="end"/>
    </w:r>
  </w:p>
  <w:p w14:paraId="2EEBC1F3" w14:textId="77777777" w:rsidR="00D018FC" w:rsidRDefault="00D018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366B" w14:textId="77777777" w:rsidR="00D018FC" w:rsidRDefault="00D018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9CF2" w14:textId="77777777" w:rsidR="00116416" w:rsidRDefault="00116416">
      <w:r>
        <w:separator/>
      </w:r>
    </w:p>
  </w:footnote>
  <w:footnote w:type="continuationSeparator" w:id="0">
    <w:p w14:paraId="7B5F2D93" w14:textId="77777777" w:rsidR="00116416" w:rsidRDefault="00116416">
      <w:r>
        <w:continuationSeparator/>
      </w:r>
    </w:p>
  </w:footnote>
  <w:footnote w:type="continuationNotice" w:id="1">
    <w:p w14:paraId="5B3D55B2" w14:textId="77777777" w:rsidR="00116416" w:rsidRDefault="00116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8C2" w14:textId="77777777" w:rsidR="00D018FC" w:rsidRDefault="00D018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322" w14:textId="77777777" w:rsidR="00D018FC" w:rsidRDefault="00D018F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1EA5" w14:textId="77777777" w:rsidR="00D018FC" w:rsidRDefault="00D018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7.5pt" o:bullet="t">
        <v:imagedata r:id="rId1" o:title="j0115865"/>
      </v:shape>
    </w:pict>
  </w:numPicBullet>
  <w:abstractNum w:abstractNumId="0" w15:restartNumberingAfterBreak="0">
    <w:nsid w:val="03F80235"/>
    <w:multiLevelType w:val="hybridMultilevel"/>
    <w:tmpl w:val="D3226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1687C"/>
    <w:multiLevelType w:val="hybridMultilevel"/>
    <w:tmpl w:val="2160CE7C"/>
    <w:lvl w:ilvl="0" w:tplc="F64E96C0">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665311"/>
    <w:multiLevelType w:val="hybridMultilevel"/>
    <w:tmpl w:val="D914515E"/>
    <w:lvl w:ilvl="0" w:tplc="2C74B0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6BF1897"/>
    <w:multiLevelType w:val="hybridMultilevel"/>
    <w:tmpl w:val="E9E236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3804B2"/>
    <w:multiLevelType w:val="hybridMultilevel"/>
    <w:tmpl w:val="1610C6AC"/>
    <w:lvl w:ilvl="0" w:tplc="486A5F4A">
      <w:start w:val="1"/>
      <w:numFmt w:val="decimal"/>
      <w:lvlText w:val="%1)"/>
      <w:lvlJc w:val="left"/>
      <w:pPr>
        <w:tabs>
          <w:tab w:val="num" w:pos="720"/>
        </w:tabs>
        <w:ind w:left="720" w:hanging="360"/>
      </w:pPr>
      <w:rPr>
        <w:rFonts w:hint="default"/>
        <w:b/>
        <w:color w:val="auto"/>
      </w:rPr>
    </w:lvl>
    <w:lvl w:ilvl="1" w:tplc="8724DEE6">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BEB0934"/>
    <w:multiLevelType w:val="hybridMultilevel"/>
    <w:tmpl w:val="681A4A9C"/>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6" w15:restartNumberingAfterBreak="0">
    <w:nsid w:val="32F47A9D"/>
    <w:multiLevelType w:val="hybridMultilevel"/>
    <w:tmpl w:val="737E21B2"/>
    <w:lvl w:ilvl="0" w:tplc="0405000B">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7" w15:restartNumberingAfterBreak="0">
    <w:nsid w:val="333F3580"/>
    <w:multiLevelType w:val="hybridMultilevel"/>
    <w:tmpl w:val="6E485682"/>
    <w:lvl w:ilvl="0" w:tplc="BB56811C">
      <w:start w:val="1"/>
      <w:numFmt w:val="decimal"/>
      <w:lvlText w:val="%1)"/>
      <w:lvlJc w:val="left"/>
      <w:pPr>
        <w:ind w:left="72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8" w15:restartNumberingAfterBreak="0">
    <w:nsid w:val="40E66A61"/>
    <w:multiLevelType w:val="hybridMultilevel"/>
    <w:tmpl w:val="2D5EE1AA"/>
    <w:lvl w:ilvl="0" w:tplc="ECFE6A9A">
      <w:start w:val="1"/>
      <w:numFmt w:val="upperLetter"/>
      <w:lvlText w:val="%1."/>
      <w:lvlJc w:val="left"/>
      <w:pPr>
        <w:ind w:left="645" w:hanging="360"/>
      </w:pPr>
      <w:rPr>
        <w:rFonts w:hint="default"/>
        <w:b/>
      </w:rPr>
    </w:lvl>
    <w:lvl w:ilvl="1" w:tplc="04050019">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9" w15:restartNumberingAfterBreak="0">
    <w:nsid w:val="45743CC9"/>
    <w:multiLevelType w:val="hybridMultilevel"/>
    <w:tmpl w:val="C400C74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23401BB"/>
    <w:multiLevelType w:val="hybridMultilevel"/>
    <w:tmpl w:val="153E523A"/>
    <w:lvl w:ilvl="0" w:tplc="0405000B">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77FB2D49"/>
    <w:multiLevelType w:val="hybridMultilevel"/>
    <w:tmpl w:val="10FAA9F6"/>
    <w:lvl w:ilvl="0" w:tplc="E1089AD0">
      <w:start w:val="1"/>
      <w:numFmt w:val="decimal"/>
      <w:lvlText w:val="%1)"/>
      <w:lvlJc w:val="left"/>
      <w:pPr>
        <w:tabs>
          <w:tab w:val="num" w:pos="720"/>
        </w:tabs>
        <w:ind w:left="720" w:hanging="360"/>
      </w:pPr>
      <w:rPr>
        <w:rFonts w:ascii="Arial" w:hAnsi="Arial" w:cs="Arial" w:hint="default"/>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D96FF3"/>
    <w:multiLevelType w:val="hybridMultilevel"/>
    <w:tmpl w:val="D9701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7"/>
  </w:num>
  <w:num w:numId="6">
    <w:abstractNumId w:val="9"/>
  </w:num>
  <w:num w:numId="7">
    <w:abstractNumId w:val="5"/>
  </w:num>
  <w:num w:numId="8">
    <w:abstractNumId w:val="10"/>
  </w:num>
  <w:num w:numId="9">
    <w:abstractNumId w:val="6"/>
  </w:num>
  <w:num w:numId="10">
    <w:abstractNumId w:val="0"/>
  </w:num>
  <w:num w:numId="11">
    <w:abstractNumId w:val="8"/>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25"/>
    <w:rsid w:val="00001E0B"/>
    <w:rsid w:val="00015419"/>
    <w:rsid w:val="000231A9"/>
    <w:rsid w:val="00044132"/>
    <w:rsid w:val="00046A71"/>
    <w:rsid w:val="00054FDD"/>
    <w:rsid w:val="00056B47"/>
    <w:rsid w:val="00060745"/>
    <w:rsid w:val="000628ED"/>
    <w:rsid w:val="00067519"/>
    <w:rsid w:val="000717B7"/>
    <w:rsid w:val="00073B4F"/>
    <w:rsid w:val="00074E64"/>
    <w:rsid w:val="000814A7"/>
    <w:rsid w:val="00081B2D"/>
    <w:rsid w:val="000833FE"/>
    <w:rsid w:val="00090148"/>
    <w:rsid w:val="00090B86"/>
    <w:rsid w:val="00095A1D"/>
    <w:rsid w:val="0009717D"/>
    <w:rsid w:val="000A4822"/>
    <w:rsid w:val="000A6720"/>
    <w:rsid w:val="000B4EC9"/>
    <w:rsid w:val="000D322B"/>
    <w:rsid w:val="000D5681"/>
    <w:rsid w:val="000D5743"/>
    <w:rsid w:val="000E15D6"/>
    <w:rsid w:val="000E48EF"/>
    <w:rsid w:val="000E714D"/>
    <w:rsid w:val="000F0947"/>
    <w:rsid w:val="00103F77"/>
    <w:rsid w:val="00106E0C"/>
    <w:rsid w:val="00110990"/>
    <w:rsid w:val="00116416"/>
    <w:rsid w:val="001200BB"/>
    <w:rsid w:val="00124B28"/>
    <w:rsid w:val="00125BB5"/>
    <w:rsid w:val="00127E08"/>
    <w:rsid w:val="001365C0"/>
    <w:rsid w:val="001366A5"/>
    <w:rsid w:val="00136833"/>
    <w:rsid w:val="001408F3"/>
    <w:rsid w:val="00140B0A"/>
    <w:rsid w:val="00145899"/>
    <w:rsid w:val="00146D9C"/>
    <w:rsid w:val="00157EFD"/>
    <w:rsid w:val="00165F13"/>
    <w:rsid w:val="001667C8"/>
    <w:rsid w:val="00171598"/>
    <w:rsid w:val="0017320C"/>
    <w:rsid w:val="00173331"/>
    <w:rsid w:val="00173FEE"/>
    <w:rsid w:val="00177CDE"/>
    <w:rsid w:val="0018247F"/>
    <w:rsid w:val="00183D1D"/>
    <w:rsid w:val="001858F0"/>
    <w:rsid w:val="00190EDC"/>
    <w:rsid w:val="001930A2"/>
    <w:rsid w:val="001956F8"/>
    <w:rsid w:val="001959E5"/>
    <w:rsid w:val="00196E14"/>
    <w:rsid w:val="0019738D"/>
    <w:rsid w:val="001A0A72"/>
    <w:rsid w:val="001A3CC5"/>
    <w:rsid w:val="001A5506"/>
    <w:rsid w:val="001A73F0"/>
    <w:rsid w:val="001B1FA4"/>
    <w:rsid w:val="001B44EF"/>
    <w:rsid w:val="001B793B"/>
    <w:rsid w:val="001C40E0"/>
    <w:rsid w:val="001D780D"/>
    <w:rsid w:val="001E42FF"/>
    <w:rsid w:val="001F3DDD"/>
    <w:rsid w:val="0021221D"/>
    <w:rsid w:val="002140F7"/>
    <w:rsid w:val="00216189"/>
    <w:rsid w:val="00216F05"/>
    <w:rsid w:val="00224B6F"/>
    <w:rsid w:val="00224D15"/>
    <w:rsid w:val="00237F9D"/>
    <w:rsid w:val="0024360E"/>
    <w:rsid w:val="002509DC"/>
    <w:rsid w:val="002554D4"/>
    <w:rsid w:val="00262783"/>
    <w:rsid w:val="0026389E"/>
    <w:rsid w:val="002679C3"/>
    <w:rsid w:val="00267A0D"/>
    <w:rsid w:val="00271424"/>
    <w:rsid w:val="0027411C"/>
    <w:rsid w:val="0027530E"/>
    <w:rsid w:val="00276F97"/>
    <w:rsid w:val="00281DE9"/>
    <w:rsid w:val="00283AFC"/>
    <w:rsid w:val="00283C61"/>
    <w:rsid w:val="002A21B0"/>
    <w:rsid w:val="002B1791"/>
    <w:rsid w:val="002B1AD9"/>
    <w:rsid w:val="002B4143"/>
    <w:rsid w:val="002B75EC"/>
    <w:rsid w:val="002C394D"/>
    <w:rsid w:val="002D059E"/>
    <w:rsid w:val="002D0E86"/>
    <w:rsid w:val="002D26FD"/>
    <w:rsid w:val="002E2DA0"/>
    <w:rsid w:val="002E40C0"/>
    <w:rsid w:val="002F1658"/>
    <w:rsid w:val="002F1831"/>
    <w:rsid w:val="002F5D16"/>
    <w:rsid w:val="00300841"/>
    <w:rsid w:val="00306207"/>
    <w:rsid w:val="00311D29"/>
    <w:rsid w:val="003165DB"/>
    <w:rsid w:val="00317279"/>
    <w:rsid w:val="00323800"/>
    <w:rsid w:val="00323E13"/>
    <w:rsid w:val="00326E12"/>
    <w:rsid w:val="003309E7"/>
    <w:rsid w:val="00332FBF"/>
    <w:rsid w:val="0034731C"/>
    <w:rsid w:val="00347486"/>
    <w:rsid w:val="00347615"/>
    <w:rsid w:val="00353AF3"/>
    <w:rsid w:val="00354B04"/>
    <w:rsid w:val="00366972"/>
    <w:rsid w:val="00367E46"/>
    <w:rsid w:val="0037166E"/>
    <w:rsid w:val="003752E7"/>
    <w:rsid w:val="00376C09"/>
    <w:rsid w:val="00396207"/>
    <w:rsid w:val="003965DD"/>
    <w:rsid w:val="003A2F30"/>
    <w:rsid w:val="003A7240"/>
    <w:rsid w:val="003B6D33"/>
    <w:rsid w:val="003C3F86"/>
    <w:rsid w:val="003C48CE"/>
    <w:rsid w:val="003C4A26"/>
    <w:rsid w:val="003C5146"/>
    <w:rsid w:val="003C5A00"/>
    <w:rsid w:val="003C685B"/>
    <w:rsid w:val="003C7C06"/>
    <w:rsid w:val="003D5682"/>
    <w:rsid w:val="003D5DA1"/>
    <w:rsid w:val="003D62D2"/>
    <w:rsid w:val="003E0F31"/>
    <w:rsid w:val="003E2C2A"/>
    <w:rsid w:val="003E2D2F"/>
    <w:rsid w:val="003E5450"/>
    <w:rsid w:val="003E653B"/>
    <w:rsid w:val="003E7858"/>
    <w:rsid w:val="003F2F40"/>
    <w:rsid w:val="003F3318"/>
    <w:rsid w:val="00400731"/>
    <w:rsid w:val="004014BD"/>
    <w:rsid w:val="0040194F"/>
    <w:rsid w:val="00401EE5"/>
    <w:rsid w:val="0041080F"/>
    <w:rsid w:val="00417477"/>
    <w:rsid w:val="004266F6"/>
    <w:rsid w:val="0043356D"/>
    <w:rsid w:val="00435FD5"/>
    <w:rsid w:val="004419AA"/>
    <w:rsid w:val="00444E79"/>
    <w:rsid w:val="00446EFE"/>
    <w:rsid w:val="00461A65"/>
    <w:rsid w:val="004626B3"/>
    <w:rsid w:val="00464878"/>
    <w:rsid w:val="00470D2A"/>
    <w:rsid w:val="00476466"/>
    <w:rsid w:val="0048565B"/>
    <w:rsid w:val="004877B7"/>
    <w:rsid w:val="00494DBB"/>
    <w:rsid w:val="004958EF"/>
    <w:rsid w:val="0049628B"/>
    <w:rsid w:val="004A1584"/>
    <w:rsid w:val="004A2870"/>
    <w:rsid w:val="004B6390"/>
    <w:rsid w:val="004B7B0C"/>
    <w:rsid w:val="004C1487"/>
    <w:rsid w:val="004C5BD5"/>
    <w:rsid w:val="004C6224"/>
    <w:rsid w:val="004D10CE"/>
    <w:rsid w:val="004E0512"/>
    <w:rsid w:val="004E4AFC"/>
    <w:rsid w:val="004E7168"/>
    <w:rsid w:val="004E797E"/>
    <w:rsid w:val="004F1904"/>
    <w:rsid w:val="004F2E6D"/>
    <w:rsid w:val="004F3C30"/>
    <w:rsid w:val="004F4E7F"/>
    <w:rsid w:val="005047E5"/>
    <w:rsid w:val="005074ED"/>
    <w:rsid w:val="0051624C"/>
    <w:rsid w:val="0052103D"/>
    <w:rsid w:val="0052547B"/>
    <w:rsid w:val="005266CE"/>
    <w:rsid w:val="005269CA"/>
    <w:rsid w:val="00533643"/>
    <w:rsid w:val="00535939"/>
    <w:rsid w:val="00544E62"/>
    <w:rsid w:val="00545BCD"/>
    <w:rsid w:val="0055176D"/>
    <w:rsid w:val="00554328"/>
    <w:rsid w:val="005551F3"/>
    <w:rsid w:val="00556882"/>
    <w:rsid w:val="00560BEC"/>
    <w:rsid w:val="00565105"/>
    <w:rsid w:val="0057349C"/>
    <w:rsid w:val="0057387D"/>
    <w:rsid w:val="00573C3E"/>
    <w:rsid w:val="00576219"/>
    <w:rsid w:val="005768EC"/>
    <w:rsid w:val="00585A04"/>
    <w:rsid w:val="0059208B"/>
    <w:rsid w:val="005A0763"/>
    <w:rsid w:val="005A13CC"/>
    <w:rsid w:val="005A74EE"/>
    <w:rsid w:val="005B0E73"/>
    <w:rsid w:val="005B2176"/>
    <w:rsid w:val="005B2569"/>
    <w:rsid w:val="005C4897"/>
    <w:rsid w:val="005C537F"/>
    <w:rsid w:val="005C7F75"/>
    <w:rsid w:val="005D1BC9"/>
    <w:rsid w:val="005D3578"/>
    <w:rsid w:val="005D76CA"/>
    <w:rsid w:val="005D77AA"/>
    <w:rsid w:val="006013F0"/>
    <w:rsid w:val="006146E1"/>
    <w:rsid w:val="00615852"/>
    <w:rsid w:val="00624C2D"/>
    <w:rsid w:val="0063639C"/>
    <w:rsid w:val="00643DAC"/>
    <w:rsid w:val="006477FC"/>
    <w:rsid w:val="006506AF"/>
    <w:rsid w:val="00651C89"/>
    <w:rsid w:val="006532C9"/>
    <w:rsid w:val="00660828"/>
    <w:rsid w:val="00664BE9"/>
    <w:rsid w:val="00665E5F"/>
    <w:rsid w:val="006670B1"/>
    <w:rsid w:val="00673878"/>
    <w:rsid w:val="006772B5"/>
    <w:rsid w:val="00683FF5"/>
    <w:rsid w:val="006841B9"/>
    <w:rsid w:val="0068737D"/>
    <w:rsid w:val="00692B2E"/>
    <w:rsid w:val="00692B71"/>
    <w:rsid w:val="00693FD5"/>
    <w:rsid w:val="00694949"/>
    <w:rsid w:val="00695B98"/>
    <w:rsid w:val="006A2E9E"/>
    <w:rsid w:val="006B2367"/>
    <w:rsid w:val="006B26B1"/>
    <w:rsid w:val="006B2FEA"/>
    <w:rsid w:val="006B72A4"/>
    <w:rsid w:val="006D0599"/>
    <w:rsid w:val="006D1A08"/>
    <w:rsid w:val="006D734B"/>
    <w:rsid w:val="006E1B78"/>
    <w:rsid w:val="006E4957"/>
    <w:rsid w:val="006E6CCD"/>
    <w:rsid w:val="006E6E12"/>
    <w:rsid w:val="006F7C95"/>
    <w:rsid w:val="006F7D46"/>
    <w:rsid w:val="00700259"/>
    <w:rsid w:val="00701106"/>
    <w:rsid w:val="00703F20"/>
    <w:rsid w:val="0071015A"/>
    <w:rsid w:val="007121D8"/>
    <w:rsid w:val="007147C2"/>
    <w:rsid w:val="00722821"/>
    <w:rsid w:val="00722B80"/>
    <w:rsid w:val="00722B82"/>
    <w:rsid w:val="00740083"/>
    <w:rsid w:val="00744AF8"/>
    <w:rsid w:val="00750117"/>
    <w:rsid w:val="00750E69"/>
    <w:rsid w:val="007519B4"/>
    <w:rsid w:val="007616B9"/>
    <w:rsid w:val="00762C55"/>
    <w:rsid w:val="00764F7F"/>
    <w:rsid w:val="00770607"/>
    <w:rsid w:val="00781788"/>
    <w:rsid w:val="00781D47"/>
    <w:rsid w:val="00784099"/>
    <w:rsid w:val="00785A67"/>
    <w:rsid w:val="0078744F"/>
    <w:rsid w:val="0078796B"/>
    <w:rsid w:val="00794B85"/>
    <w:rsid w:val="00795387"/>
    <w:rsid w:val="00795836"/>
    <w:rsid w:val="007A39F7"/>
    <w:rsid w:val="007A6D84"/>
    <w:rsid w:val="007A6EB7"/>
    <w:rsid w:val="007B5324"/>
    <w:rsid w:val="007C64BA"/>
    <w:rsid w:val="007C73E9"/>
    <w:rsid w:val="007D2E6E"/>
    <w:rsid w:val="007E0045"/>
    <w:rsid w:val="007E2E45"/>
    <w:rsid w:val="007E566F"/>
    <w:rsid w:val="007F59F7"/>
    <w:rsid w:val="007F64DA"/>
    <w:rsid w:val="007F743C"/>
    <w:rsid w:val="00815101"/>
    <w:rsid w:val="008224F9"/>
    <w:rsid w:val="00825981"/>
    <w:rsid w:val="00827D32"/>
    <w:rsid w:val="00834303"/>
    <w:rsid w:val="008379FA"/>
    <w:rsid w:val="00837F77"/>
    <w:rsid w:val="00840488"/>
    <w:rsid w:val="0084513A"/>
    <w:rsid w:val="008476A1"/>
    <w:rsid w:val="00857669"/>
    <w:rsid w:val="0086046E"/>
    <w:rsid w:val="00870EAC"/>
    <w:rsid w:val="008843F2"/>
    <w:rsid w:val="0089432B"/>
    <w:rsid w:val="00896176"/>
    <w:rsid w:val="008A0368"/>
    <w:rsid w:val="008A3771"/>
    <w:rsid w:val="008A3E69"/>
    <w:rsid w:val="008A4641"/>
    <w:rsid w:val="008A5E02"/>
    <w:rsid w:val="008A6263"/>
    <w:rsid w:val="008B368E"/>
    <w:rsid w:val="008B6B8B"/>
    <w:rsid w:val="008C6537"/>
    <w:rsid w:val="008D0D33"/>
    <w:rsid w:val="008D30E9"/>
    <w:rsid w:val="008D48B2"/>
    <w:rsid w:val="008D6ABA"/>
    <w:rsid w:val="008E16A9"/>
    <w:rsid w:val="008E1D8D"/>
    <w:rsid w:val="008F014E"/>
    <w:rsid w:val="008F738E"/>
    <w:rsid w:val="00901600"/>
    <w:rsid w:val="009037F4"/>
    <w:rsid w:val="009051EA"/>
    <w:rsid w:val="00907504"/>
    <w:rsid w:val="00907982"/>
    <w:rsid w:val="00907A97"/>
    <w:rsid w:val="00910D03"/>
    <w:rsid w:val="00911603"/>
    <w:rsid w:val="00914710"/>
    <w:rsid w:val="0092315D"/>
    <w:rsid w:val="00932C2F"/>
    <w:rsid w:val="009404BF"/>
    <w:rsid w:val="00941A16"/>
    <w:rsid w:val="00944688"/>
    <w:rsid w:val="00946F85"/>
    <w:rsid w:val="00950A7D"/>
    <w:rsid w:val="00952A83"/>
    <w:rsid w:val="00952CF0"/>
    <w:rsid w:val="00952DC6"/>
    <w:rsid w:val="0095338D"/>
    <w:rsid w:val="00957CD9"/>
    <w:rsid w:val="0096133C"/>
    <w:rsid w:val="00961B05"/>
    <w:rsid w:val="0096441A"/>
    <w:rsid w:val="009653DB"/>
    <w:rsid w:val="00967017"/>
    <w:rsid w:val="0097175A"/>
    <w:rsid w:val="00976B35"/>
    <w:rsid w:val="00980586"/>
    <w:rsid w:val="00980A31"/>
    <w:rsid w:val="009814F8"/>
    <w:rsid w:val="00981826"/>
    <w:rsid w:val="0098356D"/>
    <w:rsid w:val="009847B2"/>
    <w:rsid w:val="00987D04"/>
    <w:rsid w:val="009A0399"/>
    <w:rsid w:val="009A2954"/>
    <w:rsid w:val="009B2F89"/>
    <w:rsid w:val="009B4CD5"/>
    <w:rsid w:val="009C200F"/>
    <w:rsid w:val="009C3D41"/>
    <w:rsid w:val="009C73D4"/>
    <w:rsid w:val="009D15F5"/>
    <w:rsid w:val="009D3FAB"/>
    <w:rsid w:val="009D41B6"/>
    <w:rsid w:val="009E05F9"/>
    <w:rsid w:val="009E4175"/>
    <w:rsid w:val="009E4240"/>
    <w:rsid w:val="009E4C22"/>
    <w:rsid w:val="00A00F6B"/>
    <w:rsid w:val="00A11CB1"/>
    <w:rsid w:val="00A1345C"/>
    <w:rsid w:val="00A14005"/>
    <w:rsid w:val="00A14506"/>
    <w:rsid w:val="00A215A4"/>
    <w:rsid w:val="00A22604"/>
    <w:rsid w:val="00A25A4E"/>
    <w:rsid w:val="00A342BC"/>
    <w:rsid w:val="00A36C89"/>
    <w:rsid w:val="00A36D9D"/>
    <w:rsid w:val="00A430E5"/>
    <w:rsid w:val="00A44C27"/>
    <w:rsid w:val="00A547BE"/>
    <w:rsid w:val="00A54BDA"/>
    <w:rsid w:val="00A60531"/>
    <w:rsid w:val="00A6480F"/>
    <w:rsid w:val="00A86E84"/>
    <w:rsid w:val="00A900DA"/>
    <w:rsid w:val="00A91A6E"/>
    <w:rsid w:val="00AA18C1"/>
    <w:rsid w:val="00AA3E38"/>
    <w:rsid w:val="00AB05F0"/>
    <w:rsid w:val="00AC3FF4"/>
    <w:rsid w:val="00AD0786"/>
    <w:rsid w:val="00AD2CB8"/>
    <w:rsid w:val="00AD3BD1"/>
    <w:rsid w:val="00AE305D"/>
    <w:rsid w:val="00AE6485"/>
    <w:rsid w:val="00AF1BFC"/>
    <w:rsid w:val="00AF5065"/>
    <w:rsid w:val="00B00D9F"/>
    <w:rsid w:val="00B032DA"/>
    <w:rsid w:val="00B0721A"/>
    <w:rsid w:val="00B07B16"/>
    <w:rsid w:val="00B11588"/>
    <w:rsid w:val="00B12969"/>
    <w:rsid w:val="00B31127"/>
    <w:rsid w:val="00B4384E"/>
    <w:rsid w:val="00B503B7"/>
    <w:rsid w:val="00B54F8C"/>
    <w:rsid w:val="00B56111"/>
    <w:rsid w:val="00B64BBE"/>
    <w:rsid w:val="00B67975"/>
    <w:rsid w:val="00B70D81"/>
    <w:rsid w:val="00B712C4"/>
    <w:rsid w:val="00B7170B"/>
    <w:rsid w:val="00B71C81"/>
    <w:rsid w:val="00B72C47"/>
    <w:rsid w:val="00B73A48"/>
    <w:rsid w:val="00B73F3B"/>
    <w:rsid w:val="00B750D1"/>
    <w:rsid w:val="00B77D95"/>
    <w:rsid w:val="00B83631"/>
    <w:rsid w:val="00B84082"/>
    <w:rsid w:val="00B85EC8"/>
    <w:rsid w:val="00B86161"/>
    <w:rsid w:val="00B927D2"/>
    <w:rsid w:val="00B9416C"/>
    <w:rsid w:val="00B97FD5"/>
    <w:rsid w:val="00BA203D"/>
    <w:rsid w:val="00BA2670"/>
    <w:rsid w:val="00BA53DF"/>
    <w:rsid w:val="00BA6555"/>
    <w:rsid w:val="00BA7233"/>
    <w:rsid w:val="00BC055F"/>
    <w:rsid w:val="00BC124E"/>
    <w:rsid w:val="00BC15B6"/>
    <w:rsid w:val="00BD4232"/>
    <w:rsid w:val="00BD5D9E"/>
    <w:rsid w:val="00BD5DDC"/>
    <w:rsid w:val="00BF1CAE"/>
    <w:rsid w:val="00BF39B3"/>
    <w:rsid w:val="00BF4FA7"/>
    <w:rsid w:val="00BF523A"/>
    <w:rsid w:val="00BF7D29"/>
    <w:rsid w:val="00C0344F"/>
    <w:rsid w:val="00C10579"/>
    <w:rsid w:val="00C124B5"/>
    <w:rsid w:val="00C14F07"/>
    <w:rsid w:val="00C2181F"/>
    <w:rsid w:val="00C22F69"/>
    <w:rsid w:val="00C248FB"/>
    <w:rsid w:val="00C27EC0"/>
    <w:rsid w:val="00C339F5"/>
    <w:rsid w:val="00C418C6"/>
    <w:rsid w:val="00C41B3A"/>
    <w:rsid w:val="00C41C18"/>
    <w:rsid w:val="00C532E6"/>
    <w:rsid w:val="00C53854"/>
    <w:rsid w:val="00C56E3A"/>
    <w:rsid w:val="00C5701B"/>
    <w:rsid w:val="00C76856"/>
    <w:rsid w:val="00C80277"/>
    <w:rsid w:val="00C825D8"/>
    <w:rsid w:val="00C95541"/>
    <w:rsid w:val="00CA07B9"/>
    <w:rsid w:val="00CB0CD8"/>
    <w:rsid w:val="00CB508A"/>
    <w:rsid w:val="00CC0EB0"/>
    <w:rsid w:val="00CC15ED"/>
    <w:rsid w:val="00CC27AD"/>
    <w:rsid w:val="00CC403F"/>
    <w:rsid w:val="00CC70FA"/>
    <w:rsid w:val="00CD04F0"/>
    <w:rsid w:val="00CD6EBF"/>
    <w:rsid w:val="00CE0CAF"/>
    <w:rsid w:val="00CE42AB"/>
    <w:rsid w:val="00CF5609"/>
    <w:rsid w:val="00D018FC"/>
    <w:rsid w:val="00D02877"/>
    <w:rsid w:val="00D047E3"/>
    <w:rsid w:val="00D069A1"/>
    <w:rsid w:val="00D177F2"/>
    <w:rsid w:val="00D24CE1"/>
    <w:rsid w:val="00D3031A"/>
    <w:rsid w:val="00D424F6"/>
    <w:rsid w:val="00D52FDE"/>
    <w:rsid w:val="00D53054"/>
    <w:rsid w:val="00D6279F"/>
    <w:rsid w:val="00D62F89"/>
    <w:rsid w:val="00D6306F"/>
    <w:rsid w:val="00D700ED"/>
    <w:rsid w:val="00D71E77"/>
    <w:rsid w:val="00D75C18"/>
    <w:rsid w:val="00D84213"/>
    <w:rsid w:val="00D84C7B"/>
    <w:rsid w:val="00D90371"/>
    <w:rsid w:val="00D944C2"/>
    <w:rsid w:val="00D979C2"/>
    <w:rsid w:val="00DA28B6"/>
    <w:rsid w:val="00DA5C03"/>
    <w:rsid w:val="00DA7FE9"/>
    <w:rsid w:val="00DB3810"/>
    <w:rsid w:val="00DB7C9D"/>
    <w:rsid w:val="00DC0EDA"/>
    <w:rsid w:val="00DD5B3F"/>
    <w:rsid w:val="00DD7424"/>
    <w:rsid w:val="00DE2CC1"/>
    <w:rsid w:val="00DE3BD0"/>
    <w:rsid w:val="00DF0A5D"/>
    <w:rsid w:val="00DF5214"/>
    <w:rsid w:val="00E03A60"/>
    <w:rsid w:val="00E04EA0"/>
    <w:rsid w:val="00E068DA"/>
    <w:rsid w:val="00E101B3"/>
    <w:rsid w:val="00E1158F"/>
    <w:rsid w:val="00E137BD"/>
    <w:rsid w:val="00E14CF7"/>
    <w:rsid w:val="00E25CB3"/>
    <w:rsid w:val="00E25E0B"/>
    <w:rsid w:val="00E40D81"/>
    <w:rsid w:val="00E468F7"/>
    <w:rsid w:val="00E51ED7"/>
    <w:rsid w:val="00E618C2"/>
    <w:rsid w:val="00E666D7"/>
    <w:rsid w:val="00E67F4C"/>
    <w:rsid w:val="00E70AF8"/>
    <w:rsid w:val="00E73EE4"/>
    <w:rsid w:val="00E750D7"/>
    <w:rsid w:val="00E83B5C"/>
    <w:rsid w:val="00E83C18"/>
    <w:rsid w:val="00E94AB4"/>
    <w:rsid w:val="00EA0874"/>
    <w:rsid w:val="00EA0BC5"/>
    <w:rsid w:val="00EA283F"/>
    <w:rsid w:val="00EC14EB"/>
    <w:rsid w:val="00EC2852"/>
    <w:rsid w:val="00EC4D8D"/>
    <w:rsid w:val="00EC5105"/>
    <w:rsid w:val="00EC5DA1"/>
    <w:rsid w:val="00ED10F4"/>
    <w:rsid w:val="00EE1D62"/>
    <w:rsid w:val="00EF0D9E"/>
    <w:rsid w:val="00EF78E8"/>
    <w:rsid w:val="00F00710"/>
    <w:rsid w:val="00F01875"/>
    <w:rsid w:val="00F11D36"/>
    <w:rsid w:val="00F12485"/>
    <w:rsid w:val="00F13139"/>
    <w:rsid w:val="00F13AC7"/>
    <w:rsid w:val="00F13C56"/>
    <w:rsid w:val="00F21446"/>
    <w:rsid w:val="00F21C44"/>
    <w:rsid w:val="00F22A5E"/>
    <w:rsid w:val="00F2758E"/>
    <w:rsid w:val="00F27E86"/>
    <w:rsid w:val="00F32BDC"/>
    <w:rsid w:val="00F34C2E"/>
    <w:rsid w:val="00F357CE"/>
    <w:rsid w:val="00F3607E"/>
    <w:rsid w:val="00F37D5D"/>
    <w:rsid w:val="00F40E44"/>
    <w:rsid w:val="00F46FA9"/>
    <w:rsid w:val="00F50961"/>
    <w:rsid w:val="00F60CB3"/>
    <w:rsid w:val="00F678CA"/>
    <w:rsid w:val="00F7149B"/>
    <w:rsid w:val="00F73B80"/>
    <w:rsid w:val="00F74323"/>
    <w:rsid w:val="00F75E72"/>
    <w:rsid w:val="00F76362"/>
    <w:rsid w:val="00F77D24"/>
    <w:rsid w:val="00F820FD"/>
    <w:rsid w:val="00F9503E"/>
    <w:rsid w:val="00FA3555"/>
    <w:rsid w:val="00FA5FA9"/>
    <w:rsid w:val="00FA6A3D"/>
    <w:rsid w:val="00FB24A0"/>
    <w:rsid w:val="00FB3E52"/>
    <w:rsid w:val="00FB48FB"/>
    <w:rsid w:val="00FC25DB"/>
    <w:rsid w:val="00FD0815"/>
    <w:rsid w:val="00FD4A68"/>
    <w:rsid w:val="00FE0725"/>
    <w:rsid w:val="00FE234B"/>
    <w:rsid w:val="00FE697F"/>
    <w:rsid w:val="00FE7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D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59E5"/>
    <w:rPr>
      <w:sz w:val="24"/>
      <w:szCs w:val="24"/>
    </w:rPr>
  </w:style>
  <w:style w:type="paragraph" w:styleId="Nadpis1">
    <w:name w:val="heading 1"/>
    <w:basedOn w:val="Normln"/>
    <w:next w:val="Normln"/>
    <w:qFormat/>
    <w:rsid w:val="005A74EE"/>
    <w:pPr>
      <w:keepNext/>
      <w:jc w:val="center"/>
      <w:outlineLvl w:val="0"/>
    </w:pPr>
    <w:rPr>
      <w:b/>
    </w:rPr>
  </w:style>
  <w:style w:type="paragraph" w:styleId="Nadpis7">
    <w:name w:val="heading 7"/>
    <w:basedOn w:val="Normln"/>
    <w:next w:val="Normln"/>
    <w:qFormat/>
    <w:rsid w:val="00300841"/>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A74EE"/>
    <w:pPr>
      <w:jc w:val="both"/>
    </w:pPr>
    <w:rPr>
      <w:rFonts w:ascii="Arial" w:hAnsi="Arial"/>
      <w:bCs/>
    </w:rPr>
  </w:style>
  <w:style w:type="paragraph" w:customStyle="1" w:styleId="Smlouvatext">
    <w:name w:val="Smlouva text"/>
    <w:basedOn w:val="Normln"/>
    <w:rsid w:val="005A74EE"/>
    <w:pPr>
      <w:ind w:firstLine="284"/>
      <w:jc w:val="both"/>
    </w:pPr>
    <w:rPr>
      <w:spacing w:val="4"/>
      <w:sz w:val="26"/>
      <w:szCs w:val="20"/>
    </w:rPr>
  </w:style>
  <w:style w:type="paragraph" w:customStyle="1" w:styleId="smlouvalnadpis">
    <w:name w:val="smlouva čl. nadpis"/>
    <w:basedOn w:val="Smlouvatext"/>
    <w:next w:val="Smlouvatext"/>
    <w:rsid w:val="005A74EE"/>
    <w:pPr>
      <w:keepNext/>
      <w:spacing w:before="480" w:after="120"/>
      <w:ind w:firstLine="0"/>
      <w:jc w:val="center"/>
    </w:pPr>
    <w:rPr>
      <w:b/>
    </w:rPr>
  </w:style>
  <w:style w:type="paragraph" w:styleId="Zpat">
    <w:name w:val="footer"/>
    <w:basedOn w:val="Normln"/>
    <w:rsid w:val="00961B05"/>
    <w:pPr>
      <w:tabs>
        <w:tab w:val="center" w:pos="4536"/>
        <w:tab w:val="right" w:pos="9072"/>
      </w:tabs>
    </w:pPr>
  </w:style>
  <w:style w:type="character" w:styleId="slostrnky">
    <w:name w:val="page number"/>
    <w:basedOn w:val="Standardnpsmoodstavce"/>
    <w:rsid w:val="00961B05"/>
  </w:style>
  <w:style w:type="character" w:styleId="Odkaznakoment">
    <w:name w:val="annotation reference"/>
    <w:semiHidden/>
    <w:rsid w:val="00E67F4C"/>
    <w:rPr>
      <w:sz w:val="16"/>
      <w:szCs w:val="16"/>
    </w:rPr>
  </w:style>
  <w:style w:type="paragraph" w:styleId="Textkomente">
    <w:name w:val="annotation text"/>
    <w:basedOn w:val="Normln"/>
    <w:semiHidden/>
    <w:rsid w:val="00E67F4C"/>
    <w:rPr>
      <w:sz w:val="20"/>
      <w:szCs w:val="20"/>
    </w:rPr>
  </w:style>
  <w:style w:type="paragraph" w:styleId="Pedmtkomente">
    <w:name w:val="annotation subject"/>
    <w:basedOn w:val="Textkomente"/>
    <w:next w:val="Textkomente"/>
    <w:semiHidden/>
    <w:rsid w:val="00E67F4C"/>
    <w:rPr>
      <w:b/>
      <w:bCs/>
    </w:rPr>
  </w:style>
  <w:style w:type="paragraph" w:styleId="Textbubliny">
    <w:name w:val="Balloon Text"/>
    <w:basedOn w:val="Normln"/>
    <w:semiHidden/>
    <w:rsid w:val="00E67F4C"/>
    <w:rPr>
      <w:rFonts w:ascii="Tahoma" w:hAnsi="Tahoma" w:cs="Tahoma"/>
      <w:sz w:val="16"/>
      <w:szCs w:val="16"/>
    </w:rPr>
  </w:style>
  <w:style w:type="paragraph" w:styleId="Rozloendokumentu">
    <w:name w:val="Document Map"/>
    <w:basedOn w:val="Normln"/>
    <w:semiHidden/>
    <w:rsid w:val="008C6537"/>
    <w:pPr>
      <w:shd w:val="clear" w:color="auto" w:fill="000080"/>
    </w:pPr>
    <w:rPr>
      <w:rFonts w:ascii="Tahoma" w:hAnsi="Tahoma" w:cs="Tahoma"/>
      <w:sz w:val="20"/>
      <w:szCs w:val="20"/>
    </w:rPr>
  </w:style>
  <w:style w:type="character" w:customStyle="1" w:styleId="ZkladntextChar">
    <w:name w:val="Základní text Char"/>
    <w:link w:val="Zkladntext"/>
    <w:rsid w:val="00216F05"/>
    <w:rPr>
      <w:rFonts w:ascii="Arial" w:hAnsi="Arial"/>
      <w:bCs/>
      <w:sz w:val="24"/>
      <w:szCs w:val="24"/>
      <w:lang w:val="cs-CZ" w:eastAsia="cs-CZ" w:bidi="ar-SA"/>
    </w:rPr>
  </w:style>
  <w:style w:type="paragraph" w:customStyle="1" w:styleId="Zkladntext21">
    <w:name w:val="Základní text 21"/>
    <w:basedOn w:val="Normln"/>
    <w:rsid w:val="00770607"/>
    <w:pPr>
      <w:suppressAutoHyphens/>
      <w:jc w:val="both"/>
    </w:pPr>
    <w:rPr>
      <w:szCs w:val="18"/>
      <w:lang w:eastAsia="zh-CN"/>
    </w:rPr>
  </w:style>
  <w:style w:type="paragraph" w:styleId="Bezmezer">
    <w:name w:val="No Spacing"/>
    <w:qFormat/>
    <w:rsid w:val="00F13AC7"/>
    <w:rPr>
      <w:sz w:val="24"/>
      <w:szCs w:val="24"/>
    </w:rPr>
  </w:style>
  <w:style w:type="paragraph" w:styleId="Zhlav">
    <w:name w:val="header"/>
    <w:basedOn w:val="Normln"/>
    <w:link w:val="ZhlavChar"/>
    <w:rsid w:val="004A2870"/>
    <w:pPr>
      <w:tabs>
        <w:tab w:val="center" w:pos="4536"/>
        <w:tab w:val="right" w:pos="9072"/>
      </w:tabs>
    </w:pPr>
  </w:style>
  <w:style w:type="character" w:customStyle="1" w:styleId="ZhlavChar">
    <w:name w:val="Záhlaví Char"/>
    <w:link w:val="Zhlav"/>
    <w:rsid w:val="004A2870"/>
    <w:rPr>
      <w:sz w:val="24"/>
      <w:szCs w:val="24"/>
    </w:rPr>
  </w:style>
  <w:style w:type="paragraph" w:styleId="Odstavecseseznamem">
    <w:name w:val="List Paragraph"/>
    <w:basedOn w:val="Normln"/>
    <w:qFormat/>
    <w:rsid w:val="00367E46"/>
    <w:pPr>
      <w:ind w:left="708"/>
    </w:pPr>
  </w:style>
  <w:style w:type="character" w:styleId="Hypertextovodkaz">
    <w:name w:val="Hyperlink"/>
    <w:rsid w:val="00B7170B"/>
    <w:rPr>
      <w:color w:val="0000FF"/>
      <w:u w:val="single"/>
    </w:rPr>
  </w:style>
  <w:style w:type="character" w:customStyle="1" w:styleId="data1">
    <w:name w:val="data1"/>
    <w:rsid w:val="001F3DDD"/>
    <w:rPr>
      <w:rFonts w:ascii="Arial" w:hAnsi="Arial" w:cs="Arial" w:hint="default"/>
      <w:b/>
      <w:bCs/>
      <w:sz w:val="20"/>
      <w:szCs w:val="20"/>
    </w:rPr>
  </w:style>
  <w:style w:type="paragraph" w:customStyle="1" w:styleId="Pa7">
    <w:name w:val="Pa7"/>
    <w:basedOn w:val="Normln"/>
    <w:next w:val="Normln"/>
    <w:uiPriority w:val="99"/>
    <w:rsid w:val="00DB3810"/>
    <w:pPr>
      <w:autoSpaceDE w:val="0"/>
      <w:autoSpaceDN w:val="0"/>
      <w:adjustRightInd w:val="0"/>
      <w:spacing w:line="201" w:lineRule="atLeast"/>
    </w:pPr>
    <w:rPr>
      <w:rFonts w:ascii="Myriad Pro" w:hAnsi="Myriad Pro"/>
    </w:rPr>
  </w:style>
  <w:style w:type="paragraph" w:styleId="Zkladntext2">
    <w:name w:val="Body Text 2"/>
    <w:basedOn w:val="Normln"/>
    <w:link w:val="Zkladntext2Char"/>
    <w:rsid w:val="00932C2F"/>
    <w:pPr>
      <w:spacing w:after="120" w:line="480" w:lineRule="auto"/>
    </w:pPr>
  </w:style>
  <w:style w:type="character" w:customStyle="1" w:styleId="Zkladntext2Char">
    <w:name w:val="Základní text 2 Char"/>
    <w:basedOn w:val="Standardnpsmoodstavce"/>
    <w:link w:val="Zkladntext2"/>
    <w:rsid w:val="00932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E776-7051-4B0D-B7CE-CBC168F3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14798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dcterms:created xsi:type="dcterms:W3CDTF">2020-04-03T07:44:00Z</dcterms:created>
  <dcterms:modified xsi:type="dcterms:W3CDTF">2020-04-23T07:52:00Z</dcterms:modified>
</cp:coreProperties>
</file>